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2F7678CA" w:rsidR="000B5ECA" w:rsidRPr="004E4230" w:rsidRDefault="000B5ECA" w:rsidP="00245D1C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PROJETO DE LEI Nº________/2025</w:t>
      </w:r>
    </w:p>
    <w:p w14:paraId="2DD3F907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340C5EC6" w14:textId="1DD0E4D1" w:rsidR="000B5ECA" w:rsidRPr="004E4230" w:rsidRDefault="000B5ECA" w:rsidP="00245D1C">
      <w:pPr>
        <w:pStyle w:val="SemEspaamento"/>
        <w:spacing w:line="360" w:lineRule="auto"/>
        <w:ind w:left="2835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DISPÕE SOBRE A</w:t>
      </w:r>
      <w:r w:rsidR="00245D1C" w:rsidRPr="004E4230">
        <w:rPr>
          <w:rFonts w:ascii="Arial" w:hAnsi="Arial" w:cs="Arial"/>
          <w:sz w:val="24"/>
          <w:szCs w:val="24"/>
        </w:rPr>
        <w:t xml:space="preserve">LTERAÇÃO DE </w:t>
      </w:r>
      <w:r w:rsidRPr="004E4230">
        <w:rPr>
          <w:rFonts w:ascii="Arial" w:hAnsi="Arial" w:cs="Arial"/>
          <w:sz w:val="24"/>
          <w:szCs w:val="24"/>
        </w:rPr>
        <w:t xml:space="preserve">DENOMINAÇÃO DE </w:t>
      </w:r>
      <w:r w:rsidR="00245D1C" w:rsidRPr="004E4230">
        <w:rPr>
          <w:rFonts w:ascii="Arial" w:hAnsi="Arial" w:cs="Arial"/>
          <w:sz w:val="24"/>
          <w:szCs w:val="24"/>
        </w:rPr>
        <w:t>LOGRADOURO PÚBLICO LOCALIZADO NA SEDE D</w:t>
      </w:r>
      <w:r w:rsidRPr="004E4230">
        <w:rPr>
          <w:rFonts w:ascii="Arial" w:hAnsi="Arial" w:cs="Arial"/>
          <w:sz w:val="24"/>
          <w:szCs w:val="24"/>
        </w:rPr>
        <w:t>O MUNICÍPIO DE ALMENARA</w:t>
      </w:r>
      <w:r w:rsidR="00245D1C" w:rsidRPr="004E4230">
        <w:rPr>
          <w:rFonts w:ascii="Arial" w:hAnsi="Arial" w:cs="Arial"/>
          <w:sz w:val="24"/>
          <w:szCs w:val="24"/>
        </w:rPr>
        <w:t>-MG</w:t>
      </w:r>
      <w:r w:rsidRPr="004E4230">
        <w:rPr>
          <w:rFonts w:ascii="Arial" w:hAnsi="Arial" w:cs="Arial"/>
          <w:sz w:val="24"/>
          <w:szCs w:val="24"/>
        </w:rPr>
        <w:t>, E DÁ OUTRAS PROVIDÊNCIAS.</w:t>
      </w:r>
    </w:p>
    <w:p w14:paraId="599CA300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77777777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4E4230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 legais, por seus representantes legais, aprova a seguinte Lei:</w:t>
      </w:r>
    </w:p>
    <w:p w14:paraId="0BA286F2" w14:textId="77777777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2468237F" w14:textId="3F40C11E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Art. 1º Fica denominada "</w:t>
      </w:r>
      <w:r w:rsidR="00EA660D">
        <w:rPr>
          <w:rFonts w:ascii="Arial" w:hAnsi="Arial" w:cs="Arial"/>
          <w:sz w:val="24"/>
          <w:szCs w:val="24"/>
        </w:rPr>
        <w:t>Rua Loi Figueiredo</w:t>
      </w:r>
      <w:r w:rsidRPr="004E4230">
        <w:rPr>
          <w:rFonts w:ascii="Arial" w:hAnsi="Arial" w:cs="Arial"/>
          <w:sz w:val="24"/>
          <w:szCs w:val="24"/>
        </w:rPr>
        <w:t xml:space="preserve">" a </w:t>
      </w:r>
      <w:r w:rsidR="00245D1C" w:rsidRPr="004E4230">
        <w:rPr>
          <w:rFonts w:ascii="Arial" w:hAnsi="Arial" w:cs="Arial"/>
          <w:sz w:val="24"/>
          <w:szCs w:val="24"/>
        </w:rPr>
        <w:t>atual “Rua “</w:t>
      </w:r>
      <w:r w:rsidR="00EA660D">
        <w:rPr>
          <w:rFonts w:ascii="Arial" w:hAnsi="Arial" w:cs="Arial"/>
          <w:sz w:val="24"/>
          <w:szCs w:val="24"/>
        </w:rPr>
        <w:t>D</w:t>
      </w:r>
      <w:r w:rsidR="00245D1C" w:rsidRPr="004E4230">
        <w:rPr>
          <w:rFonts w:ascii="Arial" w:hAnsi="Arial" w:cs="Arial"/>
          <w:sz w:val="24"/>
          <w:szCs w:val="24"/>
        </w:rPr>
        <w:t xml:space="preserve">”, </w:t>
      </w:r>
      <w:r w:rsidR="00EA660D">
        <w:rPr>
          <w:rFonts w:ascii="Arial" w:hAnsi="Arial" w:cs="Arial"/>
          <w:sz w:val="24"/>
          <w:szCs w:val="24"/>
        </w:rPr>
        <w:t xml:space="preserve">localizada no </w:t>
      </w:r>
      <w:r w:rsidR="00245D1C" w:rsidRPr="004E4230">
        <w:rPr>
          <w:rFonts w:ascii="Arial" w:hAnsi="Arial" w:cs="Arial"/>
          <w:sz w:val="24"/>
          <w:szCs w:val="24"/>
        </w:rPr>
        <w:t>Loteamento Figueiredo, Bairro Cidade Verde</w:t>
      </w:r>
      <w:r w:rsidRPr="004E4230">
        <w:rPr>
          <w:rFonts w:ascii="Arial" w:hAnsi="Arial" w:cs="Arial"/>
          <w:sz w:val="24"/>
          <w:szCs w:val="24"/>
        </w:rPr>
        <w:t>, no município de Almenara, Estado de Minas Gerais.</w:t>
      </w:r>
    </w:p>
    <w:p w14:paraId="3F6505C3" w14:textId="375567E4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2</w:t>
      </w:r>
      <w:r w:rsidRPr="004E4230">
        <w:rPr>
          <w:rFonts w:ascii="Arial" w:hAnsi="Arial" w:cs="Arial"/>
          <w:sz w:val="24"/>
          <w:szCs w:val="24"/>
        </w:rPr>
        <w:t>º O Poder Executivo Municipal fica autorizado a promover as alterações necessárias na sinalização e na documentação oficial do município, a fim de que a nova denominação seja devidamente registrada e divulgada.</w:t>
      </w:r>
    </w:p>
    <w:p w14:paraId="25F30C46" w14:textId="4CFA4FA8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3</w:t>
      </w:r>
      <w:r w:rsidRPr="004E4230">
        <w:rPr>
          <w:rFonts w:ascii="Arial" w:hAnsi="Arial" w:cs="Arial"/>
          <w:sz w:val="24"/>
          <w:szCs w:val="24"/>
        </w:rPr>
        <w:t>º Esta Lei entra em vigor na data de sua publicação.</w:t>
      </w:r>
    </w:p>
    <w:p w14:paraId="1748692F" w14:textId="203206AD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Câmara Municipal de Almenara-MG, </w:t>
      </w:r>
      <w:r w:rsidR="00EA660D">
        <w:rPr>
          <w:rFonts w:ascii="Arial" w:hAnsi="Arial" w:cs="Arial"/>
          <w:sz w:val="24"/>
          <w:szCs w:val="24"/>
        </w:rPr>
        <w:t>10 de julho de 20</w:t>
      </w:r>
      <w:r w:rsidRPr="004E4230">
        <w:rPr>
          <w:rFonts w:ascii="Arial" w:hAnsi="Arial" w:cs="Arial"/>
          <w:sz w:val="24"/>
          <w:szCs w:val="24"/>
        </w:rPr>
        <w:t>25.</w:t>
      </w:r>
    </w:p>
    <w:p w14:paraId="001AF5CA" w14:textId="77777777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1C7AAC" w14:textId="77777777" w:rsidR="00D0545E" w:rsidRPr="004E4230" w:rsidRDefault="00D0545E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20520DDC" w14:textId="5281F839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________________________________________________</w:t>
      </w:r>
    </w:p>
    <w:p w14:paraId="6953EC23" w14:textId="68172FE6" w:rsidR="000B5ECA" w:rsidRPr="004E4230" w:rsidRDefault="00EA660D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AILTON FERREIRA DE OLIVEIRA</w:t>
      </w:r>
    </w:p>
    <w:p w14:paraId="16A200A3" w14:textId="55B8F73E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VEREADOR</w:t>
      </w:r>
    </w:p>
    <w:p w14:paraId="782AB06B" w14:textId="77777777" w:rsidR="000B5ECA" w:rsidRPr="004E4230" w:rsidRDefault="000B5ECA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EB95B87" w14:textId="77777777" w:rsidR="00D0545E" w:rsidRPr="004E4230" w:rsidRDefault="00D0545E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1FC6A861" w14:textId="3CCA2A3E" w:rsidR="00245D1C" w:rsidRDefault="00245D1C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JUSTIFICATIVA: </w:t>
      </w:r>
      <w:r w:rsidR="00EA660D">
        <w:rPr>
          <w:rFonts w:ascii="Arial" w:hAnsi="Arial" w:cs="Arial"/>
          <w:sz w:val="24"/>
          <w:szCs w:val="24"/>
        </w:rPr>
        <w:t xml:space="preserve">Aloisio Antunes Figueiredo, conhecido por todos como LOI FIGUEIREDO, nasceu no município de Águas Vermelhas-MG, em 10.04.1931, filho de Justiniano Gonçalves de Figueiredo e </w:t>
      </w:r>
      <w:proofErr w:type="spellStart"/>
      <w:r w:rsidR="00EA660D">
        <w:rPr>
          <w:rFonts w:ascii="Arial" w:hAnsi="Arial" w:cs="Arial"/>
          <w:sz w:val="24"/>
          <w:szCs w:val="24"/>
        </w:rPr>
        <w:t>Gerosina</w:t>
      </w:r>
      <w:proofErr w:type="spellEnd"/>
      <w:r w:rsidR="00EA660D">
        <w:rPr>
          <w:rFonts w:ascii="Arial" w:hAnsi="Arial" w:cs="Arial"/>
          <w:sz w:val="24"/>
          <w:szCs w:val="24"/>
        </w:rPr>
        <w:t xml:space="preserve"> Antunes Luz. Desde jovem se destacou como pecuarista, renomado comerciante de terras e gado na região. Em parceria com seu irmão Jurandir Figueiredo, na década de 80, abriram loteamento que hoje é o Bairro Cidade Verde, importante para a expansão urbana de Almenara, inclusive cedendo área para a construção do Hospital Benvindo Saúde.</w:t>
      </w:r>
    </w:p>
    <w:p w14:paraId="0E20C51D" w14:textId="288165E1" w:rsidR="00BE5749" w:rsidRDefault="00BE5749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esta iniciativa buscamos perpetuar a memória do Sr. Loi Figueiredo, solicitando apoio do Plenário.</w:t>
      </w:r>
    </w:p>
    <w:p w14:paraId="6C1F094D" w14:textId="056C011A" w:rsidR="00BE5749" w:rsidRDefault="00BE5749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de inteiro teor em anexo.</w:t>
      </w:r>
    </w:p>
    <w:sectPr w:rsidR="00BE5749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804643" w14:textId="77777777" w:rsidR="00885DE3" w:rsidRDefault="00885DE3">
      <w:pPr>
        <w:spacing w:after="0" w:line="240" w:lineRule="auto"/>
      </w:pPr>
      <w:r>
        <w:separator/>
      </w:r>
    </w:p>
  </w:endnote>
  <w:endnote w:type="continuationSeparator" w:id="0">
    <w:p w14:paraId="7BC5D9CA" w14:textId="77777777" w:rsidR="00885DE3" w:rsidRDefault="00885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1B0A5" w14:textId="77777777" w:rsidR="00885DE3" w:rsidRDefault="00885DE3">
      <w:pPr>
        <w:spacing w:after="0" w:line="240" w:lineRule="auto"/>
      </w:pPr>
      <w:r>
        <w:separator/>
      </w:r>
    </w:p>
  </w:footnote>
  <w:footnote w:type="continuationSeparator" w:id="0">
    <w:p w14:paraId="7F1DCE04" w14:textId="77777777" w:rsidR="00885DE3" w:rsidRDefault="00885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245D1C"/>
    <w:rsid w:val="00340020"/>
    <w:rsid w:val="003C0104"/>
    <w:rsid w:val="00442855"/>
    <w:rsid w:val="004E4230"/>
    <w:rsid w:val="00792E48"/>
    <w:rsid w:val="00885DE3"/>
    <w:rsid w:val="00BE5749"/>
    <w:rsid w:val="00D0545E"/>
    <w:rsid w:val="00EA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10</cp:revision>
  <dcterms:created xsi:type="dcterms:W3CDTF">2021-02-16T01:35:00Z</dcterms:created>
  <dcterms:modified xsi:type="dcterms:W3CDTF">2025-07-10T11:58:00Z</dcterms:modified>
</cp:coreProperties>
</file>