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6814C2" w14:textId="77777777" w:rsidR="00FC5A68" w:rsidRDefault="00FC5A68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3DF11DCF" w14:textId="21371E8A" w:rsidR="00FC5A68" w:rsidRPr="003267CF" w:rsidRDefault="00000000">
      <w:pPr>
        <w:pStyle w:val="SemEspaamento"/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3267CF">
        <w:rPr>
          <w:rFonts w:ascii="Arial" w:hAnsi="Arial" w:cs="Arial"/>
          <w:sz w:val="28"/>
          <w:szCs w:val="28"/>
        </w:rPr>
        <w:t>INDICAÇÃO Nº _____/202</w:t>
      </w:r>
      <w:r w:rsidR="003267CF" w:rsidRPr="003267CF">
        <w:rPr>
          <w:rFonts w:ascii="Arial" w:hAnsi="Arial" w:cs="Arial"/>
          <w:sz w:val="28"/>
          <w:szCs w:val="28"/>
        </w:rPr>
        <w:t>5</w:t>
      </w:r>
    </w:p>
    <w:p w14:paraId="6611708A" w14:textId="77777777" w:rsidR="00FC5A68" w:rsidRDefault="00FC5A68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46175AAA" w14:textId="77777777" w:rsidR="00FC5A68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Senhor Presidente,</w:t>
      </w:r>
    </w:p>
    <w:p w14:paraId="08FE0141" w14:textId="77777777" w:rsidR="00FC5A68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Senhores Vereadores,</w:t>
      </w:r>
    </w:p>
    <w:p w14:paraId="1382D7C2" w14:textId="77777777" w:rsidR="00FC5A68" w:rsidRDefault="00FC5A68">
      <w:pPr>
        <w:pStyle w:val="SemEspaamento"/>
        <w:spacing w:line="360" w:lineRule="auto"/>
        <w:ind w:firstLine="1134"/>
        <w:jc w:val="both"/>
        <w:rPr>
          <w:rFonts w:ascii="Arial" w:hAnsi="Arial" w:cs="Arial"/>
          <w:b/>
          <w:sz w:val="24"/>
          <w:szCs w:val="24"/>
        </w:rPr>
      </w:pPr>
    </w:p>
    <w:p w14:paraId="1D9BE959" w14:textId="77777777" w:rsidR="00FC5A68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Delcimar de Oliveira Silva</w:t>
      </w:r>
      <w:r>
        <w:rPr>
          <w:rFonts w:ascii="Arial" w:hAnsi="Arial" w:cs="Arial"/>
          <w:sz w:val="24"/>
          <w:szCs w:val="24"/>
        </w:rPr>
        <w:t xml:space="preserve">, Vereador que esta subscreve, requer que, após manifestação plenária, seja encaminhada ao Poder Executivo a seguinte INDICAÇÃO: </w:t>
      </w:r>
    </w:p>
    <w:p w14:paraId="0153B3D5" w14:textId="77777777" w:rsidR="00FC5A68" w:rsidRDefault="00FC5A68">
      <w:pPr>
        <w:pStyle w:val="SemEspaamento"/>
        <w:spacing w:line="360" w:lineRule="auto"/>
        <w:ind w:left="1134"/>
        <w:jc w:val="both"/>
        <w:rPr>
          <w:rFonts w:ascii="Arial" w:hAnsi="Arial" w:cs="Arial"/>
          <w:sz w:val="24"/>
          <w:szCs w:val="24"/>
        </w:rPr>
      </w:pPr>
    </w:p>
    <w:p w14:paraId="1154D4FF" w14:textId="2A57F285" w:rsidR="006F02FA" w:rsidRPr="00C66DAF" w:rsidRDefault="00A96642" w:rsidP="00C66DAF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Indica ao Poder Executivo a </w:t>
      </w:r>
      <w:r w:rsidRPr="00A96642">
        <w:rPr>
          <w:rFonts w:ascii="Arial" w:hAnsi="Arial" w:cs="Arial"/>
          <w:b/>
          <w:sz w:val="24"/>
          <w:szCs w:val="24"/>
        </w:rPr>
        <w:t>execução dos serviços de implantação de redutores de velocidade na Rua Manoel Cardoso, entre os números 280 e 510, visando à proteção dos cidadãos e à melhoria das condições de tráfego na referida via.</w:t>
      </w:r>
    </w:p>
    <w:p w14:paraId="76787D07" w14:textId="77777777" w:rsidR="006F02FA" w:rsidRDefault="006F02FA" w:rsidP="006F02FA">
      <w:pPr>
        <w:pStyle w:val="SemEspaamento"/>
        <w:spacing w:line="360" w:lineRule="auto"/>
        <w:ind w:left="1494"/>
        <w:jc w:val="both"/>
        <w:rPr>
          <w:rFonts w:ascii="Arial" w:hAnsi="Arial" w:cs="Arial"/>
          <w:b/>
          <w:sz w:val="24"/>
          <w:szCs w:val="24"/>
        </w:rPr>
      </w:pPr>
    </w:p>
    <w:p w14:paraId="482CD199" w14:textId="049446AA" w:rsidR="00FC5A68" w:rsidRDefault="00000000" w:rsidP="006F02FA">
      <w:pPr>
        <w:pStyle w:val="SemEspaamento"/>
        <w:spacing w:line="360" w:lineRule="auto"/>
        <w:ind w:left="149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Câmara Municipal de Almenara-MG, </w:t>
      </w:r>
      <w:r w:rsidR="006F02FA">
        <w:rPr>
          <w:rFonts w:ascii="Arial" w:hAnsi="Arial" w:cs="Arial"/>
          <w:sz w:val="24"/>
          <w:szCs w:val="24"/>
        </w:rPr>
        <w:t xml:space="preserve">01 de abril </w:t>
      </w:r>
      <w:r w:rsidR="003267CF">
        <w:rPr>
          <w:rFonts w:ascii="Arial" w:hAnsi="Arial" w:cs="Arial"/>
          <w:sz w:val="24"/>
          <w:szCs w:val="24"/>
        </w:rPr>
        <w:t>de 2025</w:t>
      </w:r>
      <w:r>
        <w:rPr>
          <w:rFonts w:ascii="Arial" w:hAnsi="Arial" w:cs="Arial"/>
          <w:sz w:val="24"/>
          <w:szCs w:val="24"/>
        </w:rPr>
        <w:t>.</w:t>
      </w:r>
    </w:p>
    <w:p w14:paraId="7A71C73A" w14:textId="77777777" w:rsidR="00FC5A68" w:rsidRDefault="00FC5A68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79F4E471" w14:textId="77777777" w:rsidR="00FC5A68" w:rsidRDefault="00FC5A68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09942CB1" w14:textId="77777777" w:rsidR="003267CF" w:rsidRDefault="003267CF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42ECC44D" w14:textId="77777777" w:rsidR="00FC5A68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</w:t>
      </w:r>
    </w:p>
    <w:p w14:paraId="1033A48D" w14:textId="77777777" w:rsidR="00FC5A68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DELCIMAR DE OLIVEIRA SILVA (DEDEU DO BAR)</w:t>
      </w:r>
    </w:p>
    <w:p w14:paraId="283C8240" w14:textId="77777777" w:rsidR="00FC5A68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VEREADOR</w:t>
      </w:r>
    </w:p>
    <w:p w14:paraId="345DA09A" w14:textId="77777777" w:rsidR="00FC5A68" w:rsidRDefault="00FC5A68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06E6F523" w14:textId="77777777" w:rsidR="00FC5A68" w:rsidRDefault="00FC5A68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1721A347" w14:textId="77777777" w:rsidR="003267CF" w:rsidRDefault="003267CF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34B260B5" w14:textId="542B7EBA" w:rsidR="00C958D1" w:rsidRDefault="00000000" w:rsidP="00C958D1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JUSTIFICATIVA: </w:t>
      </w:r>
      <w:r w:rsidR="00A96642">
        <w:rPr>
          <w:rFonts w:ascii="Arial" w:hAnsi="Arial" w:cs="Arial"/>
          <w:sz w:val="24"/>
          <w:szCs w:val="24"/>
        </w:rPr>
        <w:t xml:space="preserve">O escopo desta indicação é </w:t>
      </w:r>
      <w:r w:rsidR="00A96642" w:rsidRPr="00A96642">
        <w:rPr>
          <w:rFonts w:ascii="Arial" w:hAnsi="Arial" w:cs="Arial"/>
          <w:sz w:val="24"/>
          <w:szCs w:val="24"/>
        </w:rPr>
        <w:t>garantir a segurança dos transeuntes e motoristas que circulam pela Rua Manoel Cardoso, antiga Rua Pedra Azul, especialmente no trecho compreendido entre os números 280 e 510, onde o fluxo de veículos é intenso e a velocidade excessiva tem gerado preocupações quanto à integridade física dos cidadãos;</w:t>
      </w:r>
      <w:r w:rsidR="00BD5DA9" w:rsidRPr="00BD5DA9">
        <w:rPr>
          <w:rFonts w:ascii="Arial" w:hAnsi="Arial" w:cs="Arial"/>
          <w:sz w:val="24"/>
          <w:szCs w:val="24"/>
        </w:rPr>
        <w:t>.</w:t>
      </w:r>
    </w:p>
    <w:p w14:paraId="070D75D2" w14:textId="181F32CF" w:rsidR="00FC5A68" w:rsidRDefault="00000000" w:rsidP="00C958D1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Esperamos atendimento.</w:t>
      </w:r>
    </w:p>
    <w:sectPr w:rsidR="00FC5A68">
      <w:headerReference w:type="default" r:id="rId7"/>
      <w:pgSz w:w="11907" w:h="16840" w:code="9"/>
      <w:pgMar w:top="851" w:right="1134" w:bottom="568" w:left="1418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60114F" w14:textId="77777777" w:rsidR="00A03467" w:rsidRDefault="00A03467">
      <w:r>
        <w:separator/>
      </w:r>
    </w:p>
  </w:endnote>
  <w:endnote w:type="continuationSeparator" w:id="0">
    <w:p w14:paraId="7C42D632" w14:textId="77777777" w:rsidR="00A03467" w:rsidRDefault="00A03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s Gothic MT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538888" w14:textId="77777777" w:rsidR="00A03467" w:rsidRDefault="00A03467">
      <w:r>
        <w:separator/>
      </w:r>
    </w:p>
  </w:footnote>
  <w:footnote w:type="continuationSeparator" w:id="0">
    <w:p w14:paraId="06159DF1" w14:textId="77777777" w:rsidR="00A03467" w:rsidRDefault="00A034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01B459" w14:textId="14C7BD50" w:rsidR="003267CF" w:rsidRDefault="003267CF" w:rsidP="003267CF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2D1E9C2" wp14:editId="36FCA160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0275" cy="964565"/>
          <wp:effectExtent l="0" t="0" r="3175" b="6985"/>
          <wp:wrapNone/>
          <wp:docPr id="126182900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75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1E7075AD" w14:textId="77777777" w:rsidR="003267CF" w:rsidRPr="003267CF" w:rsidRDefault="003267CF" w:rsidP="003267CF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b/>
        <w:sz w:val="40"/>
        <w:szCs w:val="40"/>
      </w:rPr>
    </w:pPr>
    <w:r>
      <w:rPr>
        <w:rFonts w:cs="Arial"/>
        <w:b/>
        <w:sz w:val="40"/>
        <w:szCs w:val="40"/>
      </w:rPr>
      <w:t xml:space="preserve">             </w:t>
    </w:r>
    <w:r w:rsidRPr="003267CF">
      <w:rPr>
        <w:rFonts w:ascii="Arial" w:hAnsi="Arial" w:cs="Arial"/>
        <w:b/>
        <w:sz w:val="40"/>
        <w:szCs w:val="40"/>
      </w:rPr>
      <w:t>CÂMARA MUNICIPAL DE ALMENARA</w:t>
    </w:r>
  </w:p>
  <w:p w14:paraId="5B5F424A" w14:textId="77777777" w:rsidR="003267CF" w:rsidRPr="003267CF" w:rsidRDefault="003267CF" w:rsidP="003267CF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ESTADO DE MINAS GERAIS - CNPJ: 22.699.045/0001-39</w:t>
    </w:r>
  </w:p>
  <w:p w14:paraId="707F05EB" w14:textId="77777777" w:rsidR="003267CF" w:rsidRPr="003267CF" w:rsidRDefault="003267CF" w:rsidP="003267CF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PRAÇA HÉLIO ROCHA GUIMARÃES, Nº 28 –CENTRO</w:t>
    </w:r>
  </w:p>
  <w:p w14:paraId="5412FDEF" w14:textId="77777777" w:rsidR="003267CF" w:rsidRPr="003267CF" w:rsidRDefault="003267CF" w:rsidP="003267CF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Fone: (33) 3721-1553/3721-1588 - E-mail: </w:t>
    </w:r>
    <w:hyperlink r:id="rId2" w:history="1">
      <w:r w:rsidRPr="003267CF">
        <w:rPr>
          <w:rStyle w:val="Hyperlink"/>
          <w:rFonts w:ascii="Arial" w:hAnsi="Arial" w:cs="Arial"/>
          <w:sz w:val="18"/>
          <w:szCs w:val="18"/>
        </w:rPr>
        <w:t>cm.almenara@hotmail.com</w:t>
      </w:r>
    </w:hyperlink>
  </w:p>
  <w:p w14:paraId="77A49383" w14:textId="77777777" w:rsidR="003267CF" w:rsidRDefault="003267CF" w:rsidP="003267CF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67B528BF" w14:textId="77777777" w:rsidR="00FC5A68" w:rsidRDefault="00FC5A6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2E0189"/>
    <w:multiLevelType w:val="hybridMultilevel"/>
    <w:tmpl w:val="35A0A5B4"/>
    <w:lvl w:ilvl="0" w:tplc="0416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34945C2D"/>
    <w:multiLevelType w:val="hybridMultilevel"/>
    <w:tmpl w:val="D0503C82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45AE691F"/>
    <w:multiLevelType w:val="hybridMultilevel"/>
    <w:tmpl w:val="25383FEC"/>
    <w:lvl w:ilvl="0" w:tplc="0416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5A180DAD"/>
    <w:multiLevelType w:val="hybridMultilevel"/>
    <w:tmpl w:val="D3B8ECB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6A4C38D9"/>
    <w:multiLevelType w:val="hybridMultilevel"/>
    <w:tmpl w:val="391C601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73A01080"/>
    <w:multiLevelType w:val="hybridMultilevel"/>
    <w:tmpl w:val="7228CDA2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507206364">
    <w:abstractNumId w:val="0"/>
  </w:num>
  <w:num w:numId="2" w16cid:durableId="1145589968">
    <w:abstractNumId w:val="1"/>
  </w:num>
  <w:num w:numId="3" w16cid:durableId="294802294">
    <w:abstractNumId w:val="3"/>
  </w:num>
  <w:num w:numId="4" w16cid:durableId="432022094">
    <w:abstractNumId w:val="2"/>
  </w:num>
  <w:num w:numId="5" w16cid:durableId="2062704758">
    <w:abstractNumId w:val="4"/>
  </w:num>
  <w:num w:numId="6" w16cid:durableId="21031366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A68"/>
    <w:rsid w:val="000762DA"/>
    <w:rsid w:val="001E2C92"/>
    <w:rsid w:val="002950B9"/>
    <w:rsid w:val="002E0551"/>
    <w:rsid w:val="003267CF"/>
    <w:rsid w:val="006F02FA"/>
    <w:rsid w:val="007528C0"/>
    <w:rsid w:val="007E1F48"/>
    <w:rsid w:val="00913C1C"/>
    <w:rsid w:val="00956FE6"/>
    <w:rsid w:val="00A03467"/>
    <w:rsid w:val="00A261A8"/>
    <w:rsid w:val="00A96642"/>
    <w:rsid w:val="00BD5DA9"/>
    <w:rsid w:val="00C23D90"/>
    <w:rsid w:val="00C66DAF"/>
    <w:rsid w:val="00C958D1"/>
    <w:rsid w:val="00D760BA"/>
    <w:rsid w:val="00D87624"/>
    <w:rsid w:val="00FB5B74"/>
    <w:rsid w:val="00FC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6E91D1"/>
  <w15:docId w15:val="{C83DF077-E5E4-4147-8970-A6B19F93C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  <w:rPr>
      <w:rFonts w:ascii="News Gothic MT" w:hAnsi="News Gothic MT"/>
      <w:sz w:val="24"/>
    </w:rPr>
  </w:style>
  <w:style w:type="character" w:customStyle="1" w:styleId="CabealhoChar">
    <w:name w:val="Cabeçalho Char"/>
    <w:basedOn w:val="Fontepargpadro"/>
    <w:link w:val="Cabealho"/>
    <w:rPr>
      <w:rFonts w:ascii="News Gothic MT" w:eastAsia="Times New Roman" w:hAnsi="News Gothic MT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66D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53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814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1074">
          <w:marLeft w:val="192"/>
          <w:marRight w:val="192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152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Rodrigo Almeida</dc:creator>
  <cp:lastModifiedBy>Dell</cp:lastModifiedBy>
  <cp:revision>11</cp:revision>
  <cp:lastPrinted>2022-07-14T14:14:00Z</cp:lastPrinted>
  <dcterms:created xsi:type="dcterms:W3CDTF">2025-03-14T12:51:00Z</dcterms:created>
  <dcterms:modified xsi:type="dcterms:W3CDTF">2025-04-01T19:20:00Z</dcterms:modified>
</cp:coreProperties>
</file>