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55778" w14:textId="77777777" w:rsidR="00DC3F81" w:rsidRPr="00DC3F81" w:rsidRDefault="00DC3F81" w:rsidP="00DC3F81">
      <w:pPr>
        <w:pStyle w:val="Corpodetex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>INDICAÇÃO Nº _____/2025</w:t>
      </w:r>
    </w:p>
    <w:p w14:paraId="6AF98CC1" w14:textId="77777777" w:rsidR="00DC3F81" w:rsidRPr="00DC3F81" w:rsidRDefault="00DC3F81" w:rsidP="00DC3F81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299B31D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>Senhor Presidente,</w:t>
      </w:r>
    </w:p>
    <w:p w14:paraId="5D7921B2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>Senhores Vereadores e Senhora Vereadora</w:t>
      </w:r>
    </w:p>
    <w:p w14:paraId="0B0E926B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913DACD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 xml:space="preserve">O Vereador </w:t>
      </w:r>
      <w:r w:rsidRPr="00DC3F81">
        <w:rPr>
          <w:rFonts w:ascii="Arial" w:hAnsi="Arial" w:cs="Arial"/>
          <w:b/>
          <w:bCs/>
          <w:sz w:val="24"/>
          <w:szCs w:val="24"/>
        </w:rPr>
        <w:t>Ailton Ferreira de Oliveira</w:t>
      </w:r>
      <w:r w:rsidRPr="00DC3F81">
        <w:rPr>
          <w:rFonts w:ascii="Arial" w:hAnsi="Arial" w:cs="Arial"/>
          <w:sz w:val="24"/>
          <w:szCs w:val="24"/>
        </w:rPr>
        <w:t>, no uso de suas atribuições legais e regimentais, vem, respeitosamente, indicar ao Poder Executivo Municipal, o seguinte:</w:t>
      </w:r>
    </w:p>
    <w:p w14:paraId="19BDD2B3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248E9E8" w14:textId="237FEB8B" w:rsidR="00DC3F81" w:rsidRPr="00DC3F81" w:rsidRDefault="00DC3F81" w:rsidP="00DC3F81">
      <w:pPr>
        <w:pStyle w:val="Corpodetext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C3F81">
        <w:rPr>
          <w:rFonts w:ascii="Arial" w:hAnsi="Arial" w:cs="Arial"/>
          <w:b/>
          <w:bCs/>
          <w:sz w:val="24"/>
          <w:szCs w:val="24"/>
        </w:rPr>
        <w:t>Solicitamos o encaminhamento à Casa Legislativa de um Projeto de Lei que cria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DC3F81">
        <w:rPr>
          <w:rFonts w:ascii="Arial" w:hAnsi="Arial" w:cs="Arial"/>
          <w:b/>
          <w:bCs/>
          <w:sz w:val="24"/>
          <w:szCs w:val="24"/>
        </w:rPr>
        <w:t>a Guarda Civil Municipal de Almenara/MG.</w:t>
      </w:r>
      <w:r w:rsidRPr="00DC3F81">
        <w:rPr>
          <w:rFonts w:ascii="Arial" w:hAnsi="Arial" w:cs="Arial"/>
          <w:b/>
          <w:bCs/>
          <w:sz w:val="24"/>
          <w:szCs w:val="24"/>
        </w:rPr>
        <w:t xml:space="preserve"> Anexamos uma minuta sugestiva da proposição.</w:t>
      </w:r>
    </w:p>
    <w:p w14:paraId="62422AB1" w14:textId="77777777" w:rsidR="00DC3F81" w:rsidRPr="00DC3F81" w:rsidRDefault="00DC3F81" w:rsidP="00DC3F81">
      <w:pPr>
        <w:pStyle w:val="Corpodetex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F6CB819" w14:textId="77777777" w:rsidR="00DC3F81" w:rsidRPr="00DC3F81" w:rsidRDefault="00DC3F81" w:rsidP="00DC3F81">
      <w:pPr>
        <w:pStyle w:val="Corpodetex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>Câmara Municipal de Almenara-MG, 12 de fevereiro de 2025.</w:t>
      </w:r>
    </w:p>
    <w:p w14:paraId="28DF4ADC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947A11B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BFC51B6" w14:textId="77777777" w:rsidR="00DC3F81" w:rsidRPr="00DC3F81" w:rsidRDefault="00DC3F81" w:rsidP="00DC3F81">
      <w:pPr>
        <w:pStyle w:val="Corpodetexto"/>
        <w:ind w:firstLine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>________________________________________</w:t>
      </w:r>
    </w:p>
    <w:p w14:paraId="49D7A934" w14:textId="77777777" w:rsidR="00DC3F81" w:rsidRPr="00DC3F81" w:rsidRDefault="00DC3F81" w:rsidP="00DC3F81">
      <w:pPr>
        <w:pStyle w:val="Corpodetexto"/>
        <w:ind w:firstLine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>AILTON FERREIRA DE OLIVEIRA</w:t>
      </w:r>
    </w:p>
    <w:p w14:paraId="718313EB" w14:textId="77777777" w:rsidR="00DC3F81" w:rsidRPr="00DC3F81" w:rsidRDefault="00DC3F81" w:rsidP="00DC3F81">
      <w:pPr>
        <w:pStyle w:val="Corpodetexto"/>
        <w:ind w:firstLine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 xml:space="preserve">VEREADOR  </w:t>
      </w:r>
    </w:p>
    <w:p w14:paraId="4CA00B04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2D380FB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4FFFA77" w14:textId="5A7801BF" w:rsid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DC3F81">
        <w:rPr>
          <w:rFonts w:ascii="Arial" w:hAnsi="Arial" w:cs="Arial"/>
          <w:sz w:val="24"/>
          <w:szCs w:val="24"/>
        </w:rPr>
        <w:t>JUSTIFICATIVA: A criação de uma Guarda Civil Municipal (GCM) é uma medida que visa fortalecer a segurança pública local, promovendo a proteção dos cidadãos</w:t>
      </w:r>
      <w:r>
        <w:rPr>
          <w:rFonts w:ascii="Arial" w:hAnsi="Arial" w:cs="Arial"/>
          <w:sz w:val="24"/>
          <w:szCs w:val="24"/>
        </w:rPr>
        <w:t xml:space="preserve">, </w:t>
      </w:r>
      <w:r w:rsidRPr="00DC3F81">
        <w:rPr>
          <w:rFonts w:ascii="Arial" w:hAnsi="Arial" w:cs="Arial"/>
          <w:sz w:val="24"/>
          <w:szCs w:val="24"/>
        </w:rPr>
        <w:t>preservação da ordem pública</w:t>
      </w:r>
      <w:r>
        <w:rPr>
          <w:rFonts w:ascii="Arial" w:hAnsi="Arial" w:cs="Arial"/>
          <w:sz w:val="24"/>
          <w:szCs w:val="24"/>
        </w:rPr>
        <w:t xml:space="preserve"> patrimônio público e também trabalhar no trânsito.</w:t>
      </w:r>
    </w:p>
    <w:p w14:paraId="0387C46C" w14:textId="77777777" w:rsid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61E09CA" w14:textId="77777777" w:rsid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7872BEA" w14:textId="77777777" w:rsidR="00DC3F81" w:rsidRPr="00DC3F81" w:rsidRDefault="00DC3F81" w:rsidP="00DC3F81">
      <w:pPr>
        <w:pStyle w:val="Corpodetexto"/>
        <w:spacing w:line="360" w:lineRule="auto"/>
        <w:ind w:firstLine="1134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69816001" w14:textId="77777777" w:rsidR="00DC3F81" w:rsidRPr="00DC3F81" w:rsidRDefault="00DC3F81" w:rsidP="007F1A1D">
      <w:pPr>
        <w:pStyle w:val="Ttulo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5B750C31" w14:textId="77777777" w:rsidR="00DC3F81" w:rsidRPr="00DC3F81" w:rsidRDefault="00DC3F81" w:rsidP="007F1A1D">
      <w:pPr>
        <w:pStyle w:val="Ttulo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222F6874" w14:textId="77777777" w:rsidR="00DC3F81" w:rsidRPr="00DC3F81" w:rsidRDefault="00DC3F81" w:rsidP="007F1A1D">
      <w:pPr>
        <w:pStyle w:val="Ttulo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5CEB7427" w14:textId="77777777" w:rsidR="00DC3F81" w:rsidRPr="00DC3F81" w:rsidRDefault="00DC3F81" w:rsidP="007F1A1D">
      <w:pPr>
        <w:pStyle w:val="Ttulo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0F553EEA" w14:textId="77777777" w:rsidR="00DC3F81" w:rsidRPr="00DC3F81" w:rsidRDefault="00DC3F81" w:rsidP="007F1A1D">
      <w:pPr>
        <w:pStyle w:val="Ttulo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3557CCAE" w14:textId="4FD3E717" w:rsidR="007F1A1D" w:rsidRPr="00DC3F81" w:rsidRDefault="00567D12" w:rsidP="007F1A1D">
      <w:pPr>
        <w:pStyle w:val="Ttulo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lastRenderedPageBreak/>
        <w:t xml:space="preserve">PROJETO DE </w:t>
      </w:r>
      <w:r w:rsidR="007F1A1D"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LEI Nº </w:t>
      </w:r>
      <w:r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XXXXX</w:t>
      </w:r>
      <w:r w:rsidR="007F1A1D"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, DE </w:t>
      </w:r>
      <w:r w:rsidR="00845ACB"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0</w:t>
      </w:r>
      <w:r w:rsidR="00CE695F"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2</w:t>
      </w:r>
      <w:r w:rsidR="007F1A1D"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DE </w:t>
      </w:r>
      <w:r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JANEIRO</w:t>
      </w:r>
      <w:r w:rsidR="007F1A1D"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DE 202</w:t>
      </w:r>
      <w:r w:rsidRPr="00DC3F8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5</w:t>
      </w:r>
    </w:p>
    <w:p w14:paraId="76DC13E5" w14:textId="77777777" w:rsidR="00EB2DA8" w:rsidRPr="00DC3F81" w:rsidRDefault="00EB2DA8" w:rsidP="00C742AC">
      <w:pPr>
        <w:pStyle w:val="Ttulo"/>
        <w:spacing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73F4206A" w14:textId="235485E7" w:rsidR="00EB2DA8" w:rsidRPr="00DC3F81" w:rsidRDefault="005532DC" w:rsidP="002E63BA">
      <w:pPr>
        <w:pStyle w:val="Recuodecorpodetexto2"/>
        <w:ind w:left="3960"/>
        <w:jc w:val="both"/>
        <w:rPr>
          <w:i/>
        </w:rPr>
      </w:pPr>
      <w:r w:rsidRPr="00DC3F81">
        <w:rPr>
          <w:i/>
        </w:rPr>
        <w:t>“</w:t>
      </w:r>
      <w:bookmarkStart w:id="0" w:name="_Hlk115857571"/>
      <w:r w:rsidR="005351E9" w:rsidRPr="00DC3F81">
        <w:rPr>
          <w:i/>
        </w:rPr>
        <w:t xml:space="preserve">Dispõe sobre a criação da </w:t>
      </w:r>
      <w:r w:rsidR="00441F9E" w:rsidRPr="00DC3F81">
        <w:rPr>
          <w:i/>
        </w:rPr>
        <w:t>Guarda Civil Municipal</w:t>
      </w:r>
      <w:r w:rsidR="005351E9" w:rsidRPr="00DC3F81">
        <w:rPr>
          <w:i/>
        </w:rPr>
        <w:t xml:space="preserve"> de </w:t>
      </w:r>
      <w:r w:rsidR="00567D12" w:rsidRPr="00DC3F81">
        <w:rPr>
          <w:i/>
        </w:rPr>
        <w:t>Almenara</w:t>
      </w:r>
      <w:r w:rsidR="005351E9" w:rsidRPr="00DC3F81">
        <w:rPr>
          <w:i/>
        </w:rPr>
        <w:t>/MG e dá outras providências</w:t>
      </w:r>
      <w:bookmarkEnd w:id="0"/>
      <w:r w:rsidRPr="00DC3F81">
        <w:rPr>
          <w:i/>
        </w:rPr>
        <w:t>.”</w:t>
      </w:r>
    </w:p>
    <w:p w14:paraId="778C75D2" w14:textId="77777777" w:rsidR="00EB2DA8" w:rsidRPr="00DC3F81" w:rsidRDefault="00EB2DA8" w:rsidP="00C742AC">
      <w:pPr>
        <w:pStyle w:val="Recuodecorpodetexto2"/>
        <w:spacing w:line="360" w:lineRule="auto"/>
        <w:ind w:left="3960"/>
        <w:jc w:val="both"/>
      </w:pPr>
    </w:p>
    <w:p w14:paraId="651B2880" w14:textId="77777777" w:rsidR="00C85913" w:rsidRPr="00DC3F81" w:rsidRDefault="00C85913" w:rsidP="00C85913">
      <w:pPr>
        <w:spacing w:line="360" w:lineRule="auto"/>
        <w:ind w:firstLine="709"/>
        <w:jc w:val="both"/>
        <w:rPr>
          <w:rFonts w:ascii="Arial" w:hAnsi="Arial" w:cs="Arial"/>
        </w:rPr>
      </w:pPr>
      <w:bookmarkStart w:id="1" w:name="_Hlk111023282"/>
    </w:p>
    <w:p w14:paraId="6290E81B" w14:textId="33E26D15" w:rsidR="00EB2DA8" w:rsidRPr="00DC3F81" w:rsidRDefault="00EB2DA8" w:rsidP="00C85913">
      <w:pPr>
        <w:spacing w:line="360" w:lineRule="auto"/>
        <w:ind w:firstLine="709"/>
        <w:jc w:val="both"/>
        <w:rPr>
          <w:rFonts w:ascii="Arial" w:hAnsi="Arial" w:cs="Arial"/>
        </w:rPr>
      </w:pPr>
      <w:r w:rsidRPr="00DC3F81">
        <w:rPr>
          <w:rFonts w:ascii="Arial" w:hAnsi="Arial" w:cs="Arial"/>
        </w:rPr>
        <w:t xml:space="preserve">A Câmara Municipal de </w:t>
      </w:r>
      <w:r w:rsidR="00EE5FC8" w:rsidRPr="00DC3F81">
        <w:rPr>
          <w:rFonts w:ascii="Arial" w:hAnsi="Arial" w:cs="Arial"/>
        </w:rPr>
        <w:t>Almenara</w:t>
      </w:r>
      <w:r w:rsidRPr="00DC3F81">
        <w:rPr>
          <w:rFonts w:ascii="Arial" w:hAnsi="Arial" w:cs="Arial"/>
        </w:rPr>
        <w:t>, Estado de Minas Gerais, aprova e eu, Prefeit</w:t>
      </w:r>
      <w:r w:rsidR="00EE5FC8" w:rsidRPr="00DC3F81">
        <w:rPr>
          <w:rFonts w:ascii="Arial" w:hAnsi="Arial" w:cs="Arial"/>
        </w:rPr>
        <w:t>a</w:t>
      </w:r>
      <w:r w:rsidRPr="00DC3F81">
        <w:rPr>
          <w:rFonts w:ascii="Arial" w:hAnsi="Arial" w:cs="Arial"/>
        </w:rPr>
        <w:t xml:space="preserve"> Municipal, sanciono a seguinte Lei:</w:t>
      </w:r>
      <w:bookmarkEnd w:id="1"/>
    </w:p>
    <w:p w14:paraId="6C254685" w14:textId="0D437A10" w:rsidR="00EB2DA8" w:rsidRPr="00DC3F81" w:rsidRDefault="00EB2DA8" w:rsidP="00C742AC">
      <w:pPr>
        <w:spacing w:line="360" w:lineRule="auto"/>
        <w:jc w:val="both"/>
        <w:rPr>
          <w:rFonts w:ascii="Arial" w:hAnsi="Arial" w:cs="Arial"/>
        </w:rPr>
      </w:pPr>
    </w:p>
    <w:p w14:paraId="59F51261" w14:textId="77777777" w:rsidR="005111C5" w:rsidRPr="00DC3F81" w:rsidRDefault="005111C5" w:rsidP="005111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</w:rPr>
      </w:pPr>
      <w:r w:rsidRPr="00DC3F81">
        <w:rPr>
          <w:rFonts w:ascii="Arial" w:eastAsia="Arial" w:hAnsi="Arial" w:cs="Arial"/>
          <w:b/>
          <w:color w:val="000000"/>
        </w:rPr>
        <w:t xml:space="preserve">CAPÍTULO I </w:t>
      </w:r>
    </w:p>
    <w:p w14:paraId="70AE6178" w14:textId="29CEF805" w:rsidR="005111C5" w:rsidRPr="00DC3F81" w:rsidRDefault="005111C5" w:rsidP="005111C5">
      <w:pPr>
        <w:spacing w:line="360" w:lineRule="auto"/>
        <w:jc w:val="center"/>
        <w:rPr>
          <w:rFonts w:ascii="Arial" w:hAnsi="Arial" w:cs="Arial"/>
        </w:rPr>
      </w:pPr>
      <w:r w:rsidRPr="00DC3F81">
        <w:rPr>
          <w:rFonts w:ascii="Arial" w:eastAsia="Arial" w:hAnsi="Arial" w:cs="Arial"/>
          <w:b/>
          <w:color w:val="000000"/>
        </w:rPr>
        <w:t>DISPOSIÇÕES PRELIMINARES</w:t>
      </w:r>
    </w:p>
    <w:p w14:paraId="01F178F4" w14:textId="77777777" w:rsidR="005111C5" w:rsidRPr="00DC3F81" w:rsidRDefault="005111C5" w:rsidP="00C742AC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14:paraId="14E468CF" w14:textId="599832D4" w:rsidR="00B40783" w:rsidRPr="00DC3F81" w:rsidRDefault="00C742AC" w:rsidP="00C742A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Art. 1º.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5351E9" w:rsidRPr="00DC3F81">
        <w:rPr>
          <w:rFonts w:ascii="Arial" w:hAnsi="Arial" w:cs="Arial"/>
          <w:color w:val="000000" w:themeColor="text1"/>
        </w:rPr>
        <w:t xml:space="preserve">Fica instituída 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="005351E9" w:rsidRPr="00DC3F81">
        <w:rPr>
          <w:rFonts w:ascii="Arial" w:hAnsi="Arial" w:cs="Arial"/>
          <w:color w:val="000000" w:themeColor="text1"/>
        </w:rPr>
        <w:t xml:space="preserve"> de </w:t>
      </w:r>
      <w:r w:rsidR="00EE5FC8" w:rsidRPr="00DC3F81">
        <w:rPr>
          <w:rFonts w:ascii="Arial" w:hAnsi="Arial" w:cs="Arial"/>
          <w:color w:val="000000" w:themeColor="text1"/>
        </w:rPr>
        <w:t>Almenara</w:t>
      </w:r>
      <w:r w:rsidR="005351E9" w:rsidRPr="00DC3F81">
        <w:rPr>
          <w:rFonts w:ascii="Arial" w:hAnsi="Arial" w:cs="Arial"/>
          <w:color w:val="000000" w:themeColor="text1"/>
        </w:rPr>
        <w:t xml:space="preserve">, nos termos do art. 144, § 8º, da Constituição Federal, art. 138, da Constituição </w:t>
      </w:r>
      <w:r w:rsidR="00C85913" w:rsidRPr="00DC3F81">
        <w:rPr>
          <w:rFonts w:ascii="Arial" w:hAnsi="Arial" w:cs="Arial"/>
          <w:color w:val="000000" w:themeColor="text1"/>
        </w:rPr>
        <w:t>do Estado de Minas Gerais</w:t>
      </w:r>
      <w:r w:rsidR="005351E9" w:rsidRPr="00DC3F81">
        <w:rPr>
          <w:rFonts w:ascii="Arial" w:hAnsi="Arial" w:cs="Arial"/>
          <w:color w:val="000000" w:themeColor="text1"/>
        </w:rPr>
        <w:t xml:space="preserve"> e </w:t>
      </w:r>
      <w:r w:rsidR="000B70AB" w:rsidRPr="00DC3F81">
        <w:rPr>
          <w:rFonts w:ascii="Arial" w:hAnsi="Arial" w:cs="Arial"/>
          <w:color w:val="000000" w:themeColor="text1"/>
        </w:rPr>
        <w:t xml:space="preserve">inciso III, do </w:t>
      </w:r>
      <w:r w:rsidR="005351E9" w:rsidRPr="00DC3F81">
        <w:rPr>
          <w:rFonts w:ascii="Arial" w:hAnsi="Arial" w:cs="Arial"/>
          <w:color w:val="000000" w:themeColor="text1"/>
        </w:rPr>
        <w:t xml:space="preserve">art. </w:t>
      </w:r>
      <w:r w:rsidR="000B70AB" w:rsidRPr="00DC3F81">
        <w:rPr>
          <w:rFonts w:ascii="Arial" w:hAnsi="Arial" w:cs="Arial"/>
          <w:color w:val="000000" w:themeColor="text1"/>
        </w:rPr>
        <w:t>20</w:t>
      </w:r>
      <w:r w:rsidR="005351E9" w:rsidRPr="00DC3F81">
        <w:rPr>
          <w:rFonts w:ascii="Arial" w:hAnsi="Arial" w:cs="Arial"/>
          <w:color w:val="000000" w:themeColor="text1"/>
        </w:rPr>
        <w:t xml:space="preserve"> da Lei Orgânica do Município </w:t>
      </w:r>
      <w:bookmarkStart w:id="2" w:name="_Hlk186130038"/>
      <w:r w:rsidR="005351E9" w:rsidRPr="00DC3F81">
        <w:rPr>
          <w:rFonts w:ascii="Arial" w:hAnsi="Arial" w:cs="Arial"/>
          <w:color w:val="000000" w:themeColor="text1"/>
        </w:rPr>
        <w:t xml:space="preserve">de </w:t>
      </w:r>
      <w:r w:rsidR="00EE5FC8" w:rsidRPr="00DC3F81">
        <w:rPr>
          <w:rFonts w:ascii="Arial" w:hAnsi="Arial" w:cs="Arial"/>
          <w:color w:val="000000" w:themeColor="text1"/>
        </w:rPr>
        <w:t>Almenara</w:t>
      </w:r>
      <w:bookmarkEnd w:id="2"/>
      <w:r w:rsidR="005351E9" w:rsidRPr="00DC3F81">
        <w:rPr>
          <w:rFonts w:ascii="Arial" w:hAnsi="Arial" w:cs="Arial"/>
          <w:color w:val="000000" w:themeColor="text1"/>
        </w:rPr>
        <w:t xml:space="preserve">, </w:t>
      </w:r>
      <w:r w:rsidR="005111C5" w:rsidRPr="00DC3F81">
        <w:rPr>
          <w:rFonts w:ascii="Arial" w:hAnsi="Arial" w:cs="Arial"/>
          <w:color w:val="000000" w:themeColor="text1"/>
        </w:rPr>
        <w:t>nos termos desta Lei.</w:t>
      </w:r>
    </w:p>
    <w:p w14:paraId="01E44610" w14:textId="60331AC2" w:rsidR="00C742AC" w:rsidRPr="00DC3F81" w:rsidRDefault="00C742AC" w:rsidP="00C742A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3C809F4E" w14:textId="244426A7" w:rsidR="005111C5" w:rsidRPr="00DC3F81" w:rsidRDefault="005111C5" w:rsidP="005111C5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 xml:space="preserve">Art. 2º. </w:t>
      </w:r>
      <w:r w:rsidRPr="00DC3F81">
        <w:rPr>
          <w:rFonts w:ascii="Arial" w:hAnsi="Arial" w:cs="Arial"/>
          <w:color w:val="000000" w:themeColor="text1"/>
        </w:rPr>
        <w:t xml:space="preserve">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CE695F" w:rsidRPr="00DC3F81">
        <w:rPr>
          <w:rFonts w:ascii="Arial" w:hAnsi="Arial" w:cs="Arial"/>
          <w:color w:val="000000" w:themeColor="text1"/>
        </w:rPr>
        <w:t xml:space="preserve">de Almenara </w:t>
      </w:r>
      <w:r w:rsidRPr="00DC3F81">
        <w:rPr>
          <w:rFonts w:ascii="Arial" w:hAnsi="Arial" w:cs="Arial"/>
          <w:color w:val="000000" w:themeColor="text1"/>
        </w:rPr>
        <w:t xml:space="preserve">é uma corporação de </w:t>
      </w:r>
      <w:bookmarkStart w:id="3" w:name="_Hlk116290413"/>
      <w:r w:rsidRPr="00DC3F81">
        <w:rPr>
          <w:rFonts w:ascii="Arial" w:hAnsi="Arial" w:cs="Arial"/>
          <w:color w:val="000000" w:themeColor="text1"/>
        </w:rPr>
        <w:t>caráter civil uniformizada, aparelhada e equipada</w:t>
      </w:r>
      <w:bookmarkEnd w:id="3"/>
      <w:r w:rsidRPr="00DC3F81">
        <w:rPr>
          <w:rFonts w:ascii="Arial" w:hAnsi="Arial" w:cs="Arial"/>
          <w:color w:val="000000" w:themeColor="text1"/>
        </w:rPr>
        <w:t xml:space="preserve">, organizada com base na hierarquia e na disciplina, com a finalidade de atuar, nos limites do geográficos e legais do </w:t>
      </w:r>
      <w:r w:rsidR="00FC379D" w:rsidRPr="00DC3F81">
        <w:rPr>
          <w:rFonts w:ascii="Arial" w:hAnsi="Arial" w:cs="Arial"/>
          <w:color w:val="000000" w:themeColor="text1"/>
        </w:rPr>
        <w:t xml:space="preserve">Município de </w:t>
      </w:r>
      <w:r w:rsidR="00EE5FC8" w:rsidRPr="00DC3F81">
        <w:rPr>
          <w:rFonts w:ascii="Arial" w:hAnsi="Arial" w:cs="Arial"/>
          <w:color w:val="000000" w:themeColor="text1"/>
        </w:rPr>
        <w:t>Almenara</w:t>
      </w:r>
      <w:r w:rsidRPr="00DC3F81">
        <w:rPr>
          <w:rFonts w:ascii="Arial" w:hAnsi="Arial" w:cs="Arial"/>
          <w:color w:val="000000" w:themeColor="text1"/>
        </w:rPr>
        <w:t xml:space="preserve">, na proteção municipal preventiva, ressalvadas as competências da União e do Estado. </w:t>
      </w:r>
    </w:p>
    <w:p w14:paraId="6F64625D" w14:textId="2047E733" w:rsidR="005111C5" w:rsidRPr="00DC3F81" w:rsidRDefault="005111C5" w:rsidP="005111C5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65BEA1A" w14:textId="581A952B" w:rsidR="005111C5" w:rsidRPr="00DC3F81" w:rsidRDefault="005111C5" w:rsidP="005111C5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1º.</w:t>
      </w:r>
      <w:r w:rsidRPr="00DC3F81">
        <w:rPr>
          <w:rFonts w:ascii="Arial" w:hAnsi="Arial" w:cs="Arial"/>
          <w:color w:val="000000" w:themeColor="text1"/>
        </w:rPr>
        <w:t xml:space="preserve"> Para o desempenho das funções, previstas no caput deste artigo e demais dispositivos desta Lei, fica o Chefe do Poder Executivo autorizado, dentro de seus limites legais, observando as exigências expressas em leis e em convênios com os demais órgãos de segurança pública, a aparelhar 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. </w:t>
      </w:r>
    </w:p>
    <w:p w14:paraId="0A5231E4" w14:textId="1B838137" w:rsidR="005111C5" w:rsidRPr="00DC3F81" w:rsidRDefault="005111C5" w:rsidP="00C742A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F00E550" w14:textId="49DBA1B4" w:rsidR="005111C5" w:rsidRPr="00DC3F81" w:rsidRDefault="005111C5" w:rsidP="00C742A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2º.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FC379D" w:rsidRPr="00DC3F81">
        <w:rPr>
          <w:rFonts w:ascii="Arial" w:hAnsi="Arial" w:cs="Arial"/>
          <w:color w:val="000000" w:themeColor="text1"/>
        </w:rPr>
        <w:t xml:space="preserve">O uniforme e todas as outras formas de identificação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="00FC379D" w:rsidRPr="00DC3F81">
        <w:rPr>
          <w:rFonts w:ascii="Arial" w:hAnsi="Arial" w:cs="Arial"/>
          <w:color w:val="000000" w:themeColor="text1"/>
        </w:rPr>
        <w:t xml:space="preserve"> e suas viaturas serão regulamentados por decreto do Chefe do Poder Executivo, não podendo se assemelhar a qualquer das forças militares, Federais e/ou Estaduais, ou das demais Forças de segurança constituídas pelo Estado ou pela União</w:t>
      </w:r>
      <w:r w:rsidRPr="00DC3F81">
        <w:rPr>
          <w:rFonts w:ascii="Arial" w:hAnsi="Arial" w:cs="Arial"/>
          <w:color w:val="000000" w:themeColor="text1"/>
        </w:rPr>
        <w:t>.</w:t>
      </w:r>
    </w:p>
    <w:p w14:paraId="47AEC22C" w14:textId="01C167E1" w:rsidR="005111C5" w:rsidRPr="00DC3F81" w:rsidRDefault="005111C5" w:rsidP="00C742A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A6FEAB7" w14:textId="77777777" w:rsidR="004D2AAC" w:rsidRPr="00DC3F81" w:rsidRDefault="004D2AAC" w:rsidP="00C85913">
      <w:pPr>
        <w:jc w:val="center"/>
        <w:rPr>
          <w:rFonts w:ascii="Arial" w:hAnsi="Arial" w:cs="Arial"/>
          <w:b/>
          <w:color w:val="000000" w:themeColor="text1"/>
        </w:rPr>
      </w:pPr>
    </w:p>
    <w:p w14:paraId="7B76B1C2" w14:textId="0E76B0F9" w:rsidR="00792C6B" w:rsidRPr="00DC3F81" w:rsidRDefault="00792C6B" w:rsidP="00C8591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CAPÍTULO II</w:t>
      </w:r>
    </w:p>
    <w:p w14:paraId="138E68C0" w14:textId="77777777" w:rsidR="00792C6B" w:rsidRPr="00DC3F81" w:rsidRDefault="00792C6B" w:rsidP="00C8591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lastRenderedPageBreak/>
        <w:t>DOS PRINCÍPIOS</w:t>
      </w:r>
    </w:p>
    <w:p w14:paraId="5955383C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355B2F43" w14:textId="26DF9A12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Art. 3º. São princípios mínimos de atuação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: </w:t>
      </w:r>
    </w:p>
    <w:p w14:paraId="0630F28A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ED53967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 - </w:t>
      </w:r>
      <w:proofErr w:type="gramStart"/>
      <w:r w:rsidRPr="00DC3F81">
        <w:rPr>
          <w:rFonts w:ascii="Arial" w:hAnsi="Arial" w:cs="Arial"/>
          <w:color w:val="000000" w:themeColor="text1"/>
        </w:rPr>
        <w:t>proteção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dos direitos humanos fundamentais, do exercício da cidadania e das liberdades públicas; </w:t>
      </w:r>
    </w:p>
    <w:p w14:paraId="7507F0C4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 - </w:t>
      </w:r>
      <w:proofErr w:type="gramStart"/>
      <w:r w:rsidRPr="00DC3F81">
        <w:rPr>
          <w:rFonts w:ascii="Arial" w:hAnsi="Arial" w:cs="Arial"/>
          <w:color w:val="000000" w:themeColor="text1"/>
        </w:rPr>
        <w:t>preservação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da vida, redução do sofrimento e diminuição das perdas; </w:t>
      </w:r>
    </w:p>
    <w:p w14:paraId="4CAC92ED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III - patrulhamento preventivo; </w:t>
      </w:r>
    </w:p>
    <w:p w14:paraId="138D7487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IV - </w:t>
      </w:r>
      <w:proofErr w:type="gramStart"/>
      <w:r w:rsidRPr="00DC3F81">
        <w:rPr>
          <w:rFonts w:ascii="Arial" w:hAnsi="Arial" w:cs="Arial"/>
          <w:color w:val="000000" w:themeColor="text1"/>
        </w:rPr>
        <w:t>compromisso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com a evolução social da comunidade; e </w:t>
      </w:r>
    </w:p>
    <w:p w14:paraId="34BC1E22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 - </w:t>
      </w:r>
      <w:proofErr w:type="gramStart"/>
      <w:r w:rsidRPr="00DC3F81">
        <w:rPr>
          <w:rFonts w:ascii="Arial" w:hAnsi="Arial" w:cs="Arial"/>
          <w:color w:val="000000" w:themeColor="text1"/>
        </w:rPr>
        <w:t>uso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progressivo da força.</w:t>
      </w:r>
    </w:p>
    <w:p w14:paraId="2FDCD5F2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 </w:t>
      </w:r>
    </w:p>
    <w:p w14:paraId="4608655A" w14:textId="438AE149" w:rsidR="00792C6B" w:rsidRPr="00DC3F81" w:rsidRDefault="00792C6B" w:rsidP="00C8591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CAPÍTULO III</w:t>
      </w:r>
    </w:p>
    <w:p w14:paraId="4B250FA0" w14:textId="77777777" w:rsidR="00792C6B" w:rsidRPr="00DC3F81" w:rsidRDefault="00792C6B" w:rsidP="00C8591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DAS COMPETÊNCIAS</w:t>
      </w:r>
    </w:p>
    <w:p w14:paraId="67D5567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E6348A1" w14:textId="3A3C156B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4º.</w:t>
      </w:r>
      <w:r w:rsidRPr="00DC3F81">
        <w:rPr>
          <w:rFonts w:ascii="Arial" w:hAnsi="Arial" w:cs="Arial"/>
          <w:color w:val="000000" w:themeColor="text1"/>
        </w:rPr>
        <w:t xml:space="preserve"> É competência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a proteção de bens, serviços, logradouros públicos municipais e instalações do Município. </w:t>
      </w:r>
    </w:p>
    <w:p w14:paraId="41E63F2D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39127066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Parágrafo único.</w:t>
      </w:r>
      <w:r w:rsidRPr="00DC3F81">
        <w:rPr>
          <w:rFonts w:ascii="Arial" w:hAnsi="Arial" w:cs="Arial"/>
          <w:color w:val="000000" w:themeColor="text1"/>
        </w:rPr>
        <w:t xml:space="preserve"> Os bens mencionados no caput abrangem os de uso comum, os de uso especial e os dominiais. </w:t>
      </w:r>
    </w:p>
    <w:p w14:paraId="136EC4BC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B7E254F" w14:textId="7B95492B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5º.</w:t>
      </w:r>
      <w:r w:rsidRPr="00DC3F81">
        <w:rPr>
          <w:rFonts w:ascii="Arial" w:hAnsi="Arial" w:cs="Arial"/>
          <w:color w:val="000000" w:themeColor="text1"/>
        </w:rPr>
        <w:t xml:space="preserve"> São competências específicas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, respeitadas as competências dos órgãos federais e estaduais: </w:t>
      </w:r>
    </w:p>
    <w:p w14:paraId="516A0657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6B820BBF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 - </w:t>
      </w:r>
      <w:proofErr w:type="gramStart"/>
      <w:r w:rsidRPr="00DC3F81">
        <w:rPr>
          <w:rFonts w:ascii="Arial" w:hAnsi="Arial" w:cs="Arial"/>
          <w:color w:val="000000" w:themeColor="text1"/>
        </w:rPr>
        <w:t>zelar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pelos bens, equipamentos e prédios públicos do Município; </w:t>
      </w:r>
    </w:p>
    <w:p w14:paraId="77099DE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 - </w:t>
      </w:r>
      <w:proofErr w:type="gramStart"/>
      <w:r w:rsidRPr="00DC3F81">
        <w:rPr>
          <w:rFonts w:ascii="Arial" w:hAnsi="Arial" w:cs="Arial"/>
          <w:color w:val="000000" w:themeColor="text1"/>
        </w:rPr>
        <w:t>prevenir e inibir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, pela presença e vigilância, bem como coibir, todos os atos que atentem contra os bens, serviços e instalações municipais; </w:t>
      </w:r>
    </w:p>
    <w:p w14:paraId="46FBF9D7" w14:textId="36E22F36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III - atuar, preventiva e permanentemente, no território do Município, para a proteção sistêmica da população que utiliza os bens, serviços e instalações municipais, dentro das suas atribuições em especial de forma integrada com os </w:t>
      </w:r>
      <w:r w:rsidR="00441F9E" w:rsidRPr="00DC3F81">
        <w:rPr>
          <w:rFonts w:ascii="Arial" w:hAnsi="Arial" w:cs="Arial"/>
          <w:color w:val="000000" w:themeColor="text1"/>
        </w:rPr>
        <w:t xml:space="preserve">órgãos de segurança pública </w:t>
      </w:r>
      <w:r w:rsidRPr="00DC3F81">
        <w:rPr>
          <w:rFonts w:ascii="Arial" w:hAnsi="Arial" w:cs="Arial"/>
          <w:color w:val="000000" w:themeColor="text1"/>
        </w:rPr>
        <w:t>do Estado</w:t>
      </w:r>
      <w:r w:rsidR="009D1500" w:rsidRPr="00DC3F81">
        <w:rPr>
          <w:rFonts w:ascii="Arial" w:hAnsi="Arial" w:cs="Arial"/>
          <w:color w:val="000000" w:themeColor="text1"/>
        </w:rPr>
        <w:t xml:space="preserve"> de Minas Gerais</w:t>
      </w:r>
      <w:r w:rsidRPr="00DC3F81">
        <w:rPr>
          <w:rFonts w:ascii="Arial" w:hAnsi="Arial" w:cs="Arial"/>
          <w:color w:val="000000" w:themeColor="text1"/>
        </w:rPr>
        <w:t xml:space="preserve">; </w:t>
      </w:r>
    </w:p>
    <w:p w14:paraId="4BAC933B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IV - </w:t>
      </w:r>
      <w:proofErr w:type="gramStart"/>
      <w:r w:rsidRPr="00DC3F81">
        <w:rPr>
          <w:rFonts w:ascii="Arial" w:hAnsi="Arial" w:cs="Arial"/>
          <w:color w:val="000000" w:themeColor="text1"/>
        </w:rPr>
        <w:t>colaborar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, de forma integrada com os órgãos de segurança pública, em ações conjuntas que contribuam com a paz social; </w:t>
      </w:r>
    </w:p>
    <w:p w14:paraId="36992E61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lastRenderedPageBreak/>
        <w:t xml:space="preserve">V - </w:t>
      </w:r>
      <w:proofErr w:type="gramStart"/>
      <w:r w:rsidRPr="00DC3F81">
        <w:rPr>
          <w:rFonts w:ascii="Arial" w:hAnsi="Arial" w:cs="Arial"/>
          <w:color w:val="000000" w:themeColor="text1"/>
        </w:rPr>
        <w:t>colaborar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com a pacificação de conflitos que seus integrantes presenciarem, atentando para o respeito aos direitos fundamentais das pessoas; </w:t>
      </w:r>
    </w:p>
    <w:p w14:paraId="2D9500F4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VI - </w:t>
      </w:r>
      <w:proofErr w:type="gramStart"/>
      <w:r w:rsidRPr="00DC3F81">
        <w:rPr>
          <w:rFonts w:ascii="Arial" w:hAnsi="Arial" w:cs="Arial"/>
          <w:color w:val="000000" w:themeColor="text1"/>
        </w:rPr>
        <w:t>exercer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as competências de trânsito que lhes forem conferidas, nas vias e logradouros municipais, nos termos das Leis específicas vigentes – notadamente o Código de Trânsito Brasileiro – ou de forma concorrente, mediante convênio celebrado com órgão de trânsito federal, estadual ou municipal; </w:t>
      </w:r>
    </w:p>
    <w:p w14:paraId="48524F95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VII - proteger o patrimônio ecológico, histórico, cultural, arquitetônico e ambiental do Município, inclusive adotando medidas educativas e preventivas; </w:t>
      </w:r>
    </w:p>
    <w:p w14:paraId="18C3D0C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VIII - cooperar com os demais órgãos de Defesa Civil em suas atividades; </w:t>
      </w:r>
    </w:p>
    <w:p w14:paraId="2B2D77B4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IX - </w:t>
      </w:r>
      <w:proofErr w:type="gramStart"/>
      <w:r w:rsidRPr="00DC3F81">
        <w:rPr>
          <w:rFonts w:ascii="Arial" w:hAnsi="Arial" w:cs="Arial"/>
          <w:color w:val="000000" w:themeColor="text1"/>
        </w:rPr>
        <w:t>interagir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com a sociedade civil para discussão de soluções de problemas e projetos locais voltados à melhoria das condições de segurança das comunidades;</w:t>
      </w:r>
    </w:p>
    <w:p w14:paraId="0A55EF37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X - </w:t>
      </w:r>
      <w:proofErr w:type="gramStart"/>
      <w:r w:rsidRPr="00DC3F81">
        <w:rPr>
          <w:rFonts w:ascii="Arial" w:hAnsi="Arial" w:cs="Arial"/>
          <w:color w:val="000000" w:themeColor="text1"/>
        </w:rPr>
        <w:t>sugerir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parcerias com os órgãos estaduais e da União, ou de Municípios vizinhos, por meio da celebração de convênios ou consórcios, com vistas ao desenvolvimento de ações preventivas integradas; </w:t>
      </w:r>
    </w:p>
    <w:p w14:paraId="1DC6B4A6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XI - articular-se com os órgãos municipais de políticas sociais, visando à adoção de ações interdisciplinares de segurança no Município; </w:t>
      </w:r>
    </w:p>
    <w:p w14:paraId="6B0D0976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XII - integrar-se com os demais órgãos de poder de polícia administrativa, visando a contribuir para a normatização e a fiscalização das posturas e ordenamento urbano municipal; </w:t>
      </w:r>
    </w:p>
    <w:p w14:paraId="6E30E6CE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XIII - garantir o atendimento de ocorrências emergenciais, ou prestá-lo direta e imediatamente quando deparar-se com elas, observada a sua competência estabelecida nesta Lei; </w:t>
      </w:r>
    </w:p>
    <w:p w14:paraId="65135F40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>XIV - encaminhar ao delegado de polícia, diante de flagrante delito, o autor da infração, preservando o local do crime, quando possível e sempre que necessário;</w:t>
      </w:r>
    </w:p>
    <w:p w14:paraId="333A022D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XV - </w:t>
      </w:r>
      <w:proofErr w:type="gramStart"/>
      <w:r w:rsidRPr="00DC3F81">
        <w:rPr>
          <w:rFonts w:ascii="Arial" w:hAnsi="Arial" w:cs="Arial"/>
          <w:color w:val="000000" w:themeColor="text1"/>
        </w:rPr>
        <w:t>contribuir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no estudo de impacto na segurança local, conforme plano diretor municipal, por ocasião da construção de empreendimentos de grande porte; </w:t>
      </w:r>
    </w:p>
    <w:p w14:paraId="53724FB7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XVI - desenvolver ações educativa de prevenção primária à violência, isoladamente ou em conjunto com os demais órgãos da própria municipalidade, de outros Municípios ou das esferas estadual e federal, não obstante as ações previstas nos incisos II e III deste artigo; </w:t>
      </w:r>
    </w:p>
    <w:p w14:paraId="6368F160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lastRenderedPageBreak/>
        <w:t xml:space="preserve">XVII - auxiliar na segurança de grandes eventos e na proteção de autoridades e dignitários; e </w:t>
      </w:r>
    </w:p>
    <w:p w14:paraId="4C00DE2B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XVIII - atuar mediante ações preventivas na segurança escolar, zelando pelo entorno e participando de ações educativas com o corpo discente e docente das unidades de ensino municipal, de forma a colaborar com a implantação da cultura de paz na comunidade local. </w:t>
      </w:r>
    </w:p>
    <w:p w14:paraId="5857FFD8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2FEF4B5" w14:textId="098E14DE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Parágrafo único.</w:t>
      </w:r>
      <w:r w:rsidRPr="00DC3F81">
        <w:rPr>
          <w:rFonts w:ascii="Arial" w:hAnsi="Arial" w:cs="Arial"/>
          <w:color w:val="000000" w:themeColor="text1"/>
        </w:rPr>
        <w:t xml:space="preserve"> No exercício de suas competências, 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poderá:</w:t>
      </w:r>
    </w:p>
    <w:p w14:paraId="49FEAB88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 </w:t>
      </w:r>
    </w:p>
    <w:p w14:paraId="4A0749D6" w14:textId="328D70E5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 - </w:t>
      </w:r>
      <w:proofErr w:type="gramStart"/>
      <w:r w:rsidRPr="00DC3F81">
        <w:rPr>
          <w:rFonts w:ascii="Arial" w:hAnsi="Arial" w:cs="Arial"/>
          <w:color w:val="000000" w:themeColor="text1"/>
        </w:rPr>
        <w:t>colaborar ou atuar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conjuntamente com órgãos de segurança pública da União, do Estado de Minas Gerais ou de congêneres de </w:t>
      </w:r>
      <w:r w:rsidR="00441F9E" w:rsidRPr="00DC3F81">
        <w:rPr>
          <w:rFonts w:ascii="Arial" w:hAnsi="Arial" w:cs="Arial"/>
          <w:color w:val="000000" w:themeColor="text1"/>
        </w:rPr>
        <w:t>m</w:t>
      </w:r>
      <w:r w:rsidRPr="00DC3F81">
        <w:rPr>
          <w:rFonts w:ascii="Arial" w:hAnsi="Arial" w:cs="Arial"/>
          <w:color w:val="000000" w:themeColor="text1"/>
        </w:rPr>
        <w:t xml:space="preserve">unicípios vizinhos; </w:t>
      </w:r>
    </w:p>
    <w:p w14:paraId="14A870E2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 – </w:t>
      </w:r>
      <w:proofErr w:type="gramStart"/>
      <w:r w:rsidRPr="00DC3F81">
        <w:rPr>
          <w:rFonts w:ascii="Arial" w:hAnsi="Arial" w:cs="Arial"/>
          <w:color w:val="000000" w:themeColor="text1"/>
        </w:rPr>
        <w:t>prestar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todo o apoio à continuidade do atendimento, nas hipóteses previstas nos incisos XIII e XIV do caput deste artigo, diante do comparecimento dos órgãos de segurança pública previstos no art. 144 da Constituição Federal;</w:t>
      </w:r>
    </w:p>
    <w:p w14:paraId="1CFF554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>III – interagir com os agentes de proteção ao meio-ambiente, nos termos do art. 225 da Constituição Federal.</w:t>
      </w:r>
    </w:p>
    <w:p w14:paraId="0A779A6E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96C1753" w14:textId="6DA008AA" w:rsidR="00792C6B" w:rsidRPr="00DC3F81" w:rsidRDefault="00792C6B" w:rsidP="00C8591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CAPÍTULO IV</w:t>
      </w:r>
    </w:p>
    <w:p w14:paraId="32C788D2" w14:textId="77777777" w:rsidR="00792C6B" w:rsidRPr="00DC3F81" w:rsidRDefault="00792C6B" w:rsidP="00C8591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DO PROVIMENTO DO CARGO</w:t>
      </w:r>
    </w:p>
    <w:p w14:paraId="2BD8A693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317B176A" w14:textId="2202A57A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6º.</w:t>
      </w:r>
      <w:r w:rsidRPr="00DC3F81">
        <w:rPr>
          <w:rFonts w:ascii="Arial" w:hAnsi="Arial" w:cs="Arial"/>
          <w:color w:val="000000" w:themeColor="text1"/>
        </w:rPr>
        <w:t xml:space="preserve"> Os cargos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>, ressalvados os de livre nomeação e exoneração, depende de aprovação em concurso público de provas e/ou provas e títulos, realizado em três fases distintas e eliminatórias:</w:t>
      </w:r>
    </w:p>
    <w:p w14:paraId="5A3E1852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 </w:t>
      </w:r>
    </w:p>
    <w:p w14:paraId="1B37E153" w14:textId="23179CB1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 </w:t>
      </w:r>
      <w:r w:rsidR="00C85913" w:rsidRPr="00DC3F81">
        <w:rPr>
          <w:rFonts w:ascii="Arial" w:hAnsi="Arial" w:cs="Arial"/>
          <w:color w:val="000000" w:themeColor="text1"/>
        </w:rPr>
        <w:t>–</w:t>
      </w:r>
      <w:r w:rsidRPr="00DC3F81">
        <w:rPr>
          <w:rFonts w:ascii="Arial" w:hAnsi="Arial" w:cs="Arial"/>
          <w:color w:val="000000" w:themeColor="text1"/>
        </w:rPr>
        <w:t xml:space="preserve"> 1ª fase: </w:t>
      </w:r>
      <w:r w:rsidR="00C85913" w:rsidRPr="00DC3F81">
        <w:rPr>
          <w:rFonts w:ascii="Arial" w:hAnsi="Arial" w:cs="Arial"/>
          <w:color w:val="000000" w:themeColor="text1"/>
        </w:rPr>
        <w:t>de provas e/ou provas e títulos</w:t>
      </w:r>
      <w:r w:rsidRPr="00DC3F81">
        <w:rPr>
          <w:rFonts w:ascii="Arial" w:hAnsi="Arial" w:cs="Arial"/>
          <w:color w:val="000000" w:themeColor="text1"/>
        </w:rPr>
        <w:t>;</w:t>
      </w:r>
    </w:p>
    <w:p w14:paraId="49CBF755" w14:textId="5F047308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 </w:t>
      </w:r>
      <w:r w:rsidR="00C85913" w:rsidRPr="00DC3F81">
        <w:rPr>
          <w:rFonts w:ascii="Arial" w:hAnsi="Arial" w:cs="Arial"/>
          <w:color w:val="000000" w:themeColor="text1"/>
        </w:rPr>
        <w:t>–</w:t>
      </w:r>
      <w:r w:rsidRPr="00DC3F81">
        <w:rPr>
          <w:rFonts w:ascii="Arial" w:hAnsi="Arial" w:cs="Arial"/>
          <w:color w:val="000000" w:themeColor="text1"/>
        </w:rPr>
        <w:t xml:space="preserve"> 2ª fase; aferição da sanidade física e mental, através de exames de saúde e psicotécnicos, segundo padrões utilizados na seleção de pessoal de entidades similares ou congêneres;</w:t>
      </w:r>
    </w:p>
    <w:p w14:paraId="30DC4AFA" w14:textId="2AB7B85C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III </w:t>
      </w:r>
      <w:r w:rsidR="00C85913" w:rsidRPr="00DC3F81">
        <w:rPr>
          <w:rFonts w:ascii="Arial" w:hAnsi="Arial" w:cs="Arial"/>
          <w:color w:val="000000" w:themeColor="text1"/>
        </w:rPr>
        <w:t>–</w:t>
      </w:r>
      <w:r w:rsidRPr="00DC3F81">
        <w:rPr>
          <w:rFonts w:ascii="Arial" w:hAnsi="Arial" w:cs="Arial"/>
          <w:color w:val="000000" w:themeColor="text1"/>
        </w:rPr>
        <w:t xml:space="preserve"> 3ª fase: frequência e aproveitamento em curso intensivo de formação, treinamento e capacitação física para o exercício do cargo, ministrado por entidade conveniada e segundo as normas desta.</w:t>
      </w:r>
    </w:p>
    <w:p w14:paraId="0E351D2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6AC542F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1º.</w:t>
      </w:r>
      <w:r w:rsidRPr="00DC3F81">
        <w:rPr>
          <w:rFonts w:ascii="Arial" w:hAnsi="Arial" w:cs="Arial"/>
          <w:color w:val="000000" w:themeColor="text1"/>
        </w:rPr>
        <w:t xml:space="preserve"> A primeira fase será composta de uma prova objetiva, de conteúdo compatível com o nível de escolaridade do candidato, e uma dissertativa, que terão caráter eliminatório e classificatório, observando o seguinte:</w:t>
      </w:r>
    </w:p>
    <w:p w14:paraId="3C2661F2" w14:textId="31970116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78856B5" w14:textId="786358BD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>a) será eliminado o candidato que obtiver nota inferior a 60% (sessenta</w:t>
      </w:r>
      <w:r w:rsidR="00172305" w:rsidRPr="00DC3F81">
        <w:rPr>
          <w:rFonts w:ascii="Arial" w:hAnsi="Arial" w:cs="Arial"/>
          <w:color w:val="000000" w:themeColor="text1"/>
        </w:rPr>
        <w:t xml:space="preserve"> por cento</w:t>
      </w:r>
      <w:r w:rsidRPr="00DC3F81">
        <w:rPr>
          <w:rFonts w:ascii="Arial" w:hAnsi="Arial" w:cs="Arial"/>
          <w:color w:val="000000" w:themeColor="text1"/>
        </w:rPr>
        <w:t>) do total de pontos distribuídos;</w:t>
      </w:r>
    </w:p>
    <w:p w14:paraId="347336C5" w14:textId="33ED33C1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b) será eliminado o candidato que obtiver nota 0 (zero) em qualquer das matérias constantes das provas objetivas, ainda que a pontuação final seja igual ou superior a 70% </w:t>
      </w:r>
      <w:r w:rsidR="00685163" w:rsidRPr="00DC3F81">
        <w:rPr>
          <w:rFonts w:ascii="Arial" w:hAnsi="Arial" w:cs="Arial"/>
          <w:color w:val="000000" w:themeColor="text1"/>
        </w:rPr>
        <w:t xml:space="preserve">(setenta por cento) </w:t>
      </w:r>
      <w:r w:rsidRPr="00DC3F81">
        <w:rPr>
          <w:rFonts w:ascii="Arial" w:hAnsi="Arial" w:cs="Arial"/>
          <w:color w:val="000000" w:themeColor="text1"/>
        </w:rPr>
        <w:t>do total de pontos distribuídos;</w:t>
      </w:r>
    </w:p>
    <w:p w14:paraId="4308F550" w14:textId="310B8EE0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>c) a classificação nesta fase dar-se-á pela nota final obtida pelo candidato, pela ordem decrescente.</w:t>
      </w:r>
    </w:p>
    <w:p w14:paraId="2375070F" w14:textId="272FEFFF" w:rsidR="00172305" w:rsidRPr="00DC3F81" w:rsidRDefault="00172305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516D41D" w14:textId="4B6396DA" w:rsidR="00172305" w:rsidRPr="00DC3F81" w:rsidRDefault="00172305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>I - Caso o Edital contenha a etapa de prova de títulos, depois da classificação nas provas objetivas e discursivas, os candidatos serão convocados a apresentar os seus documentos comprobatórios, conforme previsto no edital e a classificação na 1ª fase dar-se-á pela nota final obtida pelo candidato, pela ordem decrescente.</w:t>
      </w:r>
    </w:p>
    <w:p w14:paraId="49B7DE6C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DDC9F57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2º.</w:t>
      </w:r>
      <w:r w:rsidRPr="00DC3F81">
        <w:rPr>
          <w:rFonts w:ascii="Arial" w:hAnsi="Arial" w:cs="Arial"/>
          <w:color w:val="000000" w:themeColor="text1"/>
        </w:rPr>
        <w:t xml:space="preserve"> A segunda fase do processo seletivo será composta de exames preliminares e complementares de saúde física, mental e odontológica, testes de avaliação física (TAF) e exames psicotécnicos, todos de caráter eliminatório e aos quais o candidato somente será submetido se aprovado na primeira fase.</w:t>
      </w:r>
    </w:p>
    <w:p w14:paraId="03D998BD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DC52CC1" w14:textId="4FCA7A05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3º.</w:t>
      </w:r>
      <w:r w:rsidRPr="00DC3F81">
        <w:rPr>
          <w:rFonts w:ascii="Arial" w:hAnsi="Arial" w:cs="Arial"/>
          <w:color w:val="000000" w:themeColor="text1"/>
        </w:rPr>
        <w:t xml:space="preserve"> A terceira fase, também de caráter eliminatório, constituir-se-á de treinamento específico para o exercício do cargo, considerando-se aprovado o candidato que ao final obtiver o certificado de APTO AO SERVIÇO, a ser conferido ao treinando que obtiver aproveitamento igual ou superior a 60% (sessenta</w:t>
      </w:r>
      <w:r w:rsidR="00172305" w:rsidRPr="00DC3F81">
        <w:rPr>
          <w:rFonts w:ascii="Arial" w:hAnsi="Arial" w:cs="Arial"/>
          <w:color w:val="000000" w:themeColor="text1"/>
        </w:rPr>
        <w:t xml:space="preserve"> por cento</w:t>
      </w:r>
      <w:r w:rsidRPr="00DC3F81">
        <w:rPr>
          <w:rFonts w:ascii="Arial" w:hAnsi="Arial" w:cs="Arial"/>
          <w:color w:val="000000" w:themeColor="text1"/>
        </w:rPr>
        <w:t>) dos pontos atribuídos em cada etapa do treinamento.</w:t>
      </w:r>
    </w:p>
    <w:p w14:paraId="2052B464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FDF36B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4º.</w:t>
      </w:r>
      <w:r w:rsidRPr="00DC3F81">
        <w:rPr>
          <w:rFonts w:ascii="Arial" w:hAnsi="Arial" w:cs="Arial"/>
          <w:color w:val="000000" w:themeColor="text1"/>
        </w:rPr>
        <w:t xml:space="preserve"> O candidato reprovado em uma das fases não terá acesso às seguintes.</w:t>
      </w:r>
    </w:p>
    <w:p w14:paraId="51431B3E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678F0AB" w14:textId="23F725A1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lastRenderedPageBreak/>
        <w:t>§ 5º.</w:t>
      </w:r>
      <w:r w:rsidRPr="00DC3F81">
        <w:rPr>
          <w:rFonts w:ascii="Arial" w:hAnsi="Arial" w:cs="Arial"/>
          <w:color w:val="000000" w:themeColor="text1"/>
        </w:rPr>
        <w:t xml:space="preserve"> Durante a fase de treinamento e instrução, o candidato submeter-se-á as regras disciplinares e ao regulamento praticados pelo órgão conveniado, que comunicará as faltas e recomendará ao </w:t>
      </w:r>
      <w:r w:rsidR="00441F9E" w:rsidRPr="00DC3F81">
        <w:rPr>
          <w:rFonts w:ascii="Arial" w:hAnsi="Arial" w:cs="Arial"/>
          <w:color w:val="000000" w:themeColor="text1"/>
        </w:rPr>
        <w:t>m</w:t>
      </w:r>
      <w:r w:rsidRPr="00DC3F81">
        <w:rPr>
          <w:rFonts w:ascii="Arial" w:hAnsi="Arial" w:cs="Arial"/>
          <w:color w:val="000000" w:themeColor="text1"/>
        </w:rPr>
        <w:t>unicípio a penalidade aplicável.</w:t>
      </w:r>
    </w:p>
    <w:p w14:paraId="38B58D1D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7F365D5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6º.</w:t>
      </w:r>
      <w:r w:rsidRPr="00DC3F81">
        <w:rPr>
          <w:rFonts w:ascii="Arial" w:hAnsi="Arial" w:cs="Arial"/>
          <w:color w:val="000000" w:themeColor="text1"/>
        </w:rPr>
        <w:t xml:space="preserve"> O candidato cujo comportamento for manifestamente contrário às normas internas do órgão conveniado responsável pelo treinamento e instrução será excluído do procedimento de capacitação.</w:t>
      </w:r>
    </w:p>
    <w:p w14:paraId="3F965D1E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67F1F58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7º.</w:t>
      </w:r>
      <w:r w:rsidRPr="00DC3F81">
        <w:rPr>
          <w:rFonts w:ascii="Arial" w:hAnsi="Arial" w:cs="Arial"/>
          <w:color w:val="000000" w:themeColor="text1"/>
        </w:rPr>
        <w:t xml:space="preserve"> A classificação final do candidato será através da soma dos pontos obtidos na primeira e terceira fases do concurso.</w:t>
      </w:r>
    </w:p>
    <w:p w14:paraId="55E22578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5FC456C4" w14:textId="52E93064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7º.</w:t>
      </w:r>
      <w:r w:rsidRPr="00DC3F81">
        <w:rPr>
          <w:rFonts w:ascii="Arial" w:hAnsi="Arial" w:cs="Arial"/>
          <w:color w:val="000000" w:themeColor="text1"/>
        </w:rPr>
        <w:t xml:space="preserve"> O Edital do concurso público para suprimento dos cargos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disporá sobre os documentos e as exigências específicas para ingresso na carreira.</w:t>
      </w:r>
    </w:p>
    <w:p w14:paraId="0A4185CE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EB6F932" w14:textId="28A883B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8º.</w:t>
      </w:r>
      <w:r w:rsidRPr="00DC3F81">
        <w:rPr>
          <w:rFonts w:ascii="Arial" w:hAnsi="Arial" w:cs="Arial"/>
          <w:color w:val="000000" w:themeColor="text1"/>
        </w:rPr>
        <w:t xml:space="preserve"> São requisitos para investidura no cargo de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: </w:t>
      </w:r>
    </w:p>
    <w:p w14:paraId="1C829FF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5A3FDEC2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 - </w:t>
      </w:r>
      <w:proofErr w:type="gramStart"/>
      <w:r w:rsidRPr="00DC3F81">
        <w:rPr>
          <w:rFonts w:ascii="Arial" w:hAnsi="Arial" w:cs="Arial"/>
          <w:color w:val="000000" w:themeColor="text1"/>
        </w:rPr>
        <w:t>nacionalidade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brasileira; </w:t>
      </w:r>
    </w:p>
    <w:p w14:paraId="5F51A75E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 - </w:t>
      </w:r>
      <w:proofErr w:type="gramStart"/>
      <w:r w:rsidRPr="00DC3F81">
        <w:rPr>
          <w:rFonts w:ascii="Arial" w:hAnsi="Arial" w:cs="Arial"/>
          <w:color w:val="000000" w:themeColor="text1"/>
        </w:rPr>
        <w:t>gozo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dos direitos políticos; </w:t>
      </w:r>
    </w:p>
    <w:p w14:paraId="5A8EBAC1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III - quitação com as obrigações militares e eleitorais; </w:t>
      </w:r>
    </w:p>
    <w:p w14:paraId="309F76C0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IV - </w:t>
      </w:r>
      <w:proofErr w:type="gramStart"/>
      <w:r w:rsidRPr="00DC3F81">
        <w:rPr>
          <w:rFonts w:ascii="Arial" w:hAnsi="Arial" w:cs="Arial"/>
          <w:color w:val="000000" w:themeColor="text1"/>
        </w:rPr>
        <w:t>nível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médio completo de escolaridade; </w:t>
      </w:r>
    </w:p>
    <w:p w14:paraId="709B6828" w14:textId="100B34B6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 - </w:t>
      </w:r>
      <w:proofErr w:type="gramStart"/>
      <w:r w:rsidR="00AD4849" w:rsidRPr="00DC3F81">
        <w:rPr>
          <w:rFonts w:ascii="Arial" w:hAnsi="Arial" w:cs="Arial"/>
          <w:color w:val="000000" w:themeColor="text1"/>
        </w:rPr>
        <w:t>idade</w:t>
      </w:r>
      <w:proofErr w:type="gramEnd"/>
      <w:r w:rsidR="00AD4849" w:rsidRPr="00DC3F81">
        <w:rPr>
          <w:rFonts w:ascii="Arial" w:hAnsi="Arial" w:cs="Arial"/>
          <w:color w:val="000000" w:themeColor="text1"/>
        </w:rPr>
        <w:t xml:space="preserve"> mínima de 18 (dezoito) anos e máxima de 45 (quarenta e cinco) anos</w:t>
      </w:r>
      <w:r w:rsidRPr="00DC3F81">
        <w:rPr>
          <w:rFonts w:ascii="Arial" w:hAnsi="Arial" w:cs="Arial"/>
          <w:color w:val="000000" w:themeColor="text1"/>
        </w:rPr>
        <w:t xml:space="preserve">; </w:t>
      </w:r>
    </w:p>
    <w:p w14:paraId="14F7C084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VI - </w:t>
      </w:r>
      <w:proofErr w:type="gramStart"/>
      <w:r w:rsidRPr="00DC3F81">
        <w:rPr>
          <w:rFonts w:ascii="Arial" w:hAnsi="Arial" w:cs="Arial"/>
          <w:color w:val="000000" w:themeColor="text1"/>
        </w:rPr>
        <w:t>aptidão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física, mental e psicológica; </w:t>
      </w:r>
    </w:p>
    <w:p w14:paraId="7FA156B3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VII - idoneidade moral comprovada por investigação social, certidões de antecedentes criminais emitidas pelos órgãos de polícia judiciária estadual e federal e certidões expedidas perante o Poder Judiciário estadual e federal; </w:t>
      </w:r>
    </w:p>
    <w:p w14:paraId="6B880D8E" w14:textId="478BF7BC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VIII - possuir Carteira Nacional de Habilitação (CNH) para condução de veículos de categoria </w:t>
      </w:r>
      <w:r w:rsidR="00443D3E" w:rsidRPr="00DC3F81">
        <w:rPr>
          <w:rFonts w:ascii="Arial" w:hAnsi="Arial" w:cs="Arial"/>
          <w:color w:val="000000" w:themeColor="text1"/>
        </w:rPr>
        <w:t xml:space="preserve">no mínimo </w:t>
      </w:r>
      <w:r w:rsidRPr="00DC3F81">
        <w:rPr>
          <w:rFonts w:ascii="Arial" w:hAnsi="Arial" w:cs="Arial"/>
          <w:color w:val="000000" w:themeColor="text1"/>
        </w:rPr>
        <w:t xml:space="preserve">“B” de acordo com a legislação de trânsito em vigor; </w:t>
      </w:r>
    </w:p>
    <w:p w14:paraId="5D7CFC97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IX - </w:t>
      </w:r>
      <w:proofErr w:type="gramStart"/>
      <w:r w:rsidRPr="00DC3F81">
        <w:rPr>
          <w:rFonts w:ascii="Arial" w:hAnsi="Arial" w:cs="Arial"/>
          <w:color w:val="000000" w:themeColor="text1"/>
        </w:rPr>
        <w:t>aprovação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em curso de formação e capacitação. </w:t>
      </w:r>
    </w:p>
    <w:p w14:paraId="1EF31E60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6FE10377" w14:textId="165046F8" w:rsidR="00792C6B" w:rsidRPr="00DC3F81" w:rsidRDefault="00792C6B" w:rsidP="00172305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CAPÍTULO V</w:t>
      </w:r>
    </w:p>
    <w:p w14:paraId="264EEE15" w14:textId="77777777" w:rsidR="00792C6B" w:rsidRPr="00DC3F81" w:rsidRDefault="00792C6B" w:rsidP="00172305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DA CAPACITAÇÃO</w:t>
      </w:r>
    </w:p>
    <w:p w14:paraId="3D106D3A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3A3B1C7E" w14:textId="037817BC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9º.</w:t>
      </w:r>
      <w:r w:rsidRPr="00DC3F81">
        <w:rPr>
          <w:rFonts w:ascii="Arial" w:hAnsi="Arial" w:cs="Arial"/>
          <w:color w:val="000000" w:themeColor="text1"/>
        </w:rPr>
        <w:t xml:space="preserve"> O exercício das atribuições do cargo de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requer capacitação específica, com matriz curricular compatível com suas atividades.</w:t>
      </w:r>
    </w:p>
    <w:p w14:paraId="08C0E020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6A62D0A3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Parágrafo único.</w:t>
      </w:r>
      <w:r w:rsidRPr="00DC3F81">
        <w:rPr>
          <w:rFonts w:ascii="Arial" w:hAnsi="Arial" w:cs="Arial"/>
          <w:color w:val="000000" w:themeColor="text1"/>
        </w:rPr>
        <w:t xml:space="preserve"> Para fins do disposto no caput, poderá ser adaptada a matriz curricular nacional para formação em segurança pública, elaborada pelo Ministério da Justiça e Segurança Pública. </w:t>
      </w:r>
    </w:p>
    <w:p w14:paraId="6BEAF313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F7C1564" w14:textId="1559EFFE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10.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685163" w:rsidRPr="00DC3F81">
        <w:rPr>
          <w:rFonts w:ascii="Arial" w:hAnsi="Arial" w:cs="Arial"/>
          <w:color w:val="000000" w:themeColor="text1"/>
        </w:rPr>
        <w:t>O município</w:t>
      </w:r>
      <w:r w:rsidRPr="00DC3F81">
        <w:rPr>
          <w:rFonts w:ascii="Arial" w:hAnsi="Arial" w:cs="Arial"/>
          <w:color w:val="000000" w:themeColor="text1"/>
        </w:rPr>
        <w:t xml:space="preserve"> poderá instituir órgão de formação, treinamento e aperfeiçoamento dos integrantes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, tendo como princípios norteadores os mencionados no art. 3º. </w:t>
      </w:r>
    </w:p>
    <w:p w14:paraId="464D6FF9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3BAD264" w14:textId="407D6428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Parágrafo único.</w:t>
      </w:r>
      <w:r w:rsidRPr="00DC3F81">
        <w:rPr>
          <w:rFonts w:ascii="Arial" w:hAnsi="Arial" w:cs="Arial"/>
          <w:color w:val="000000" w:themeColor="text1"/>
        </w:rPr>
        <w:t xml:space="preserve"> O </w:t>
      </w:r>
      <w:r w:rsidR="00441F9E" w:rsidRPr="00DC3F81">
        <w:rPr>
          <w:rFonts w:ascii="Arial" w:hAnsi="Arial" w:cs="Arial"/>
          <w:color w:val="000000" w:themeColor="text1"/>
        </w:rPr>
        <w:t>m</w:t>
      </w:r>
      <w:r w:rsidRPr="00DC3F81">
        <w:rPr>
          <w:rFonts w:ascii="Arial" w:hAnsi="Arial" w:cs="Arial"/>
          <w:color w:val="000000" w:themeColor="text1"/>
        </w:rPr>
        <w:t>unicípio poderá firmar convênios ou consorciar-se, visando ao atendimento do disposto no caput deste artigo.</w:t>
      </w:r>
    </w:p>
    <w:p w14:paraId="35FD4D13" w14:textId="5182A2E6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C6446F6" w14:textId="4EF8A02E" w:rsidR="00792C6B" w:rsidRPr="00DC3F81" w:rsidRDefault="00792C6B" w:rsidP="0068516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CAPÍTULO VI</w:t>
      </w:r>
    </w:p>
    <w:p w14:paraId="3E031911" w14:textId="77777777" w:rsidR="00792C6B" w:rsidRPr="00DC3F81" w:rsidRDefault="00792C6B" w:rsidP="00685163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DA ESTRUTURA ADMINISTRATIVA</w:t>
      </w:r>
    </w:p>
    <w:p w14:paraId="17E588E1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</w:p>
    <w:p w14:paraId="5BC0E233" w14:textId="5D999D3D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11.</w:t>
      </w:r>
      <w:r w:rsidRPr="00DC3F81">
        <w:rPr>
          <w:rFonts w:ascii="Arial" w:hAnsi="Arial" w:cs="Arial"/>
          <w:color w:val="000000" w:themeColor="text1"/>
        </w:rPr>
        <w:t xml:space="preserve"> 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de </w:t>
      </w:r>
      <w:r w:rsidR="00EE5FC8" w:rsidRPr="00DC3F81">
        <w:rPr>
          <w:rFonts w:ascii="Arial" w:hAnsi="Arial" w:cs="Arial"/>
          <w:color w:val="000000" w:themeColor="text1"/>
        </w:rPr>
        <w:t>Almenara</w:t>
      </w:r>
      <w:r w:rsidRPr="00DC3F81">
        <w:rPr>
          <w:rFonts w:ascii="Arial" w:hAnsi="Arial" w:cs="Arial"/>
          <w:color w:val="000000" w:themeColor="text1"/>
        </w:rPr>
        <w:t xml:space="preserve"> é subordinada ao </w:t>
      </w:r>
      <w:r w:rsidR="00685163" w:rsidRPr="00DC3F81">
        <w:rPr>
          <w:rFonts w:ascii="Arial" w:hAnsi="Arial" w:cs="Arial"/>
          <w:color w:val="000000" w:themeColor="text1"/>
        </w:rPr>
        <w:t xml:space="preserve">Chefe do Poder Executivo Municipal </w:t>
      </w:r>
      <w:r w:rsidRPr="00DC3F81">
        <w:rPr>
          <w:rFonts w:ascii="Arial" w:hAnsi="Arial" w:cs="Arial"/>
          <w:color w:val="000000" w:themeColor="text1"/>
        </w:rPr>
        <w:t xml:space="preserve">e integra a Secretaria Municipal de Governo. </w:t>
      </w:r>
    </w:p>
    <w:p w14:paraId="11B29CCA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C35B832" w14:textId="300882DD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12.</w:t>
      </w:r>
      <w:r w:rsidRPr="00DC3F81">
        <w:rPr>
          <w:rFonts w:ascii="Arial" w:hAnsi="Arial" w:cs="Arial"/>
          <w:color w:val="000000" w:themeColor="text1"/>
        </w:rPr>
        <w:t xml:space="preserve"> A estrutura administrativa e organizacional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será estabelecida em norma específica emanada pelo Chefe do Poder Executivo Municipal. </w:t>
      </w:r>
    </w:p>
    <w:p w14:paraId="51912E14" w14:textId="49A18E48" w:rsidR="005616BD" w:rsidRPr="00DC3F81" w:rsidRDefault="005616BD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FFD44E7" w14:textId="4A0EB6F9" w:rsidR="005616BD" w:rsidRPr="00DC3F81" w:rsidRDefault="005616BD" w:rsidP="005616BD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13.</w:t>
      </w:r>
      <w:r w:rsidRPr="00DC3F81">
        <w:rPr>
          <w:rFonts w:ascii="Arial" w:hAnsi="Arial" w:cs="Arial"/>
          <w:color w:val="000000" w:themeColor="text1"/>
        </w:rPr>
        <w:t xml:space="preserve"> O quadro de servidores efetivos e de recrutamento amplo da Guarda Civil Municipal é estabelecido na forma dos anexos I e II desta Lei. </w:t>
      </w:r>
    </w:p>
    <w:p w14:paraId="318E4A52" w14:textId="3AC5F9CA" w:rsidR="007227D8" w:rsidRPr="00DC3F81" w:rsidRDefault="007227D8" w:rsidP="005616BD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580C9798" w14:textId="255704DF" w:rsidR="007227D8" w:rsidRPr="00DC3F81" w:rsidRDefault="007227D8" w:rsidP="005616BD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Parágrafo único.</w:t>
      </w:r>
      <w:r w:rsidRPr="00DC3F81">
        <w:rPr>
          <w:rFonts w:ascii="Arial" w:hAnsi="Arial" w:cs="Arial"/>
          <w:color w:val="000000" w:themeColor="text1"/>
        </w:rPr>
        <w:t xml:space="preserve"> Os níveis salariais dos cargos criados no caput deste artigo, será definido quando da instituição do Plano de Cargos e Salários da Guarda Civil Municipal, previsto no art. 16.</w:t>
      </w:r>
    </w:p>
    <w:p w14:paraId="78DE5212" w14:textId="03FF79D3" w:rsidR="00997C10" w:rsidRPr="00DC3F81" w:rsidRDefault="00997C10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5D7C013C" w14:textId="0CC663E6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lastRenderedPageBreak/>
        <w:t>Art. 1</w:t>
      </w:r>
      <w:r w:rsidR="005616BD" w:rsidRPr="00DC3F81">
        <w:rPr>
          <w:rFonts w:ascii="Arial" w:hAnsi="Arial" w:cs="Arial"/>
          <w:b/>
          <w:bCs/>
          <w:color w:val="000000" w:themeColor="text1"/>
        </w:rPr>
        <w:t>4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Os componentes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se sujeitarão a Regime Especial de Trabalho, que se caracteriza pelo cumprimento de horário irregular, em escalas de revezamento e sujeito a plantões noturnos, determinada por portaria do Chefe do Poder Executivo Municipal.</w:t>
      </w:r>
    </w:p>
    <w:p w14:paraId="794844D1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AF13BBC" w14:textId="18A80614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</w:t>
      </w:r>
      <w:r w:rsidR="005616BD" w:rsidRPr="00DC3F81">
        <w:rPr>
          <w:rFonts w:ascii="Arial" w:hAnsi="Arial" w:cs="Arial"/>
          <w:b/>
          <w:bCs/>
          <w:color w:val="000000" w:themeColor="text1"/>
        </w:rPr>
        <w:t>5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O Regulamento</w:t>
      </w:r>
      <w:r w:rsidR="009E712C" w:rsidRPr="00DC3F81">
        <w:rPr>
          <w:rFonts w:ascii="Arial" w:hAnsi="Arial" w:cs="Arial"/>
          <w:color w:val="000000" w:themeColor="text1"/>
        </w:rPr>
        <w:t xml:space="preserve"> e o Código de Conduta</w:t>
      </w:r>
      <w:r w:rsidRPr="00DC3F81">
        <w:rPr>
          <w:rFonts w:ascii="Arial" w:hAnsi="Arial" w:cs="Arial"/>
          <w:color w:val="000000" w:themeColor="text1"/>
        </w:rPr>
        <w:t xml:space="preserve">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ser</w:t>
      </w:r>
      <w:r w:rsidR="009E712C" w:rsidRPr="00DC3F81">
        <w:rPr>
          <w:rFonts w:ascii="Arial" w:hAnsi="Arial" w:cs="Arial"/>
          <w:color w:val="000000" w:themeColor="text1"/>
        </w:rPr>
        <w:t>ão</w:t>
      </w:r>
      <w:r w:rsidRPr="00DC3F81">
        <w:rPr>
          <w:rFonts w:ascii="Arial" w:hAnsi="Arial" w:cs="Arial"/>
          <w:color w:val="000000" w:themeColor="text1"/>
        </w:rPr>
        <w:t xml:space="preserve"> estabelecido</w:t>
      </w:r>
      <w:r w:rsidR="009E712C" w:rsidRPr="00DC3F81">
        <w:rPr>
          <w:rFonts w:ascii="Arial" w:hAnsi="Arial" w:cs="Arial"/>
          <w:color w:val="000000" w:themeColor="text1"/>
        </w:rPr>
        <w:t>s</w:t>
      </w:r>
      <w:r w:rsidRPr="00DC3F81">
        <w:rPr>
          <w:rFonts w:ascii="Arial" w:hAnsi="Arial" w:cs="Arial"/>
          <w:color w:val="000000" w:themeColor="text1"/>
        </w:rPr>
        <w:t xml:space="preserve"> mediante decreto do Chefe do Poder Executivo Municipal.</w:t>
      </w:r>
    </w:p>
    <w:p w14:paraId="6374CC5D" w14:textId="12D0ED45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2A66B93" w14:textId="293BACD3" w:rsidR="009E712C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</w:t>
      </w:r>
      <w:r w:rsidR="005616BD" w:rsidRPr="00DC3F81">
        <w:rPr>
          <w:rFonts w:ascii="Arial" w:hAnsi="Arial" w:cs="Arial"/>
          <w:b/>
          <w:bCs/>
          <w:color w:val="000000" w:themeColor="text1"/>
        </w:rPr>
        <w:t>6</w:t>
      </w:r>
      <w:r w:rsidRPr="00DC3F81">
        <w:rPr>
          <w:rFonts w:ascii="Arial" w:hAnsi="Arial" w:cs="Arial"/>
          <w:color w:val="000000" w:themeColor="text1"/>
        </w:rPr>
        <w:t xml:space="preserve">. </w:t>
      </w:r>
      <w:r w:rsidR="009E712C" w:rsidRPr="00DC3F81">
        <w:rPr>
          <w:rFonts w:ascii="Arial" w:hAnsi="Arial" w:cs="Arial"/>
          <w:color w:val="000000" w:themeColor="text1"/>
        </w:rPr>
        <w:t xml:space="preserve">O Estatuto e a Lei que institui o Plano de Cargos e Salários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="009E712C" w:rsidRPr="00DC3F81">
        <w:rPr>
          <w:rFonts w:ascii="Arial" w:hAnsi="Arial" w:cs="Arial"/>
          <w:color w:val="000000" w:themeColor="text1"/>
        </w:rPr>
        <w:t xml:space="preserve"> serão estabelecidos em norma específica emanada pelo Chefe do Poder Executivo Municipal.</w:t>
      </w:r>
    </w:p>
    <w:p w14:paraId="31040360" w14:textId="77777777" w:rsidR="009E712C" w:rsidRPr="00DC3F81" w:rsidRDefault="009E712C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C58DC43" w14:textId="6EF01782" w:rsidR="00997C10" w:rsidRPr="00DC3F81" w:rsidRDefault="00997C10" w:rsidP="00997C10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CAPÍTULO VII</w:t>
      </w:r>
    </w:p>
    <w:p w14:paraId="4806A6AB" w14:textId="77777777" w:rsidR="00997C10" w:rsidRPr="00DC3F81" w:rsidRDefault="00997C10" w:rsidP="00997C10">
      <w:pPr>
        <w:jc w:val="center"/>
        <w:rPr>
          <w:rFonts w:ascii="Arial" w:hAnsi="Arial" w:cs="Arial"/>
          <w:b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>DAS PRERROGATIVAS</w:t>
      </w:r>
    </w:p>
    <w:p w14:paraId="4234CE08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ED0CF8F" w14:textId="512D79A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</w:t>
      </w:r>
      <w:r w:rsidR="005616BD" w:rsidRPr="00DC3F81">
        <w:rPr>
          <w:rFonts w:ascii="Arial" w:hAnsi="Arial" w:cs="Arial"/>
          <w:b/>
          <w:bCs/>
          <w:color w:val="000000" w:themeColor="text1"/>
        </w:rPr>
        <w:t>7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Os cargos em comissão, integrantes da estrutura administrativa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, deverão ser providos por membros efetivos do quadro de carreira do órgão. </w:t>
      </w:r>
    </w:p>
    <w:p w14:paraId="2BB7AC2B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054B3FB" w14:textId="46CD3299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</w:t>
      </w:r>
      <w:r w:rsidR="005616BD" w:rsidRPr="00DC3F81">
        <w:rPr>
          <w:rFonts w:ascii="Arial" w:hAnsi="Arial" w:cs="Arial"/>
          <w:b/>
          <w:bCs/>
          <w:color w:val="000000" w:themeColor="text1"/>
        </w:rPr>
        <w:t>8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será dirigida por um </w:t>
      </w:r>
      <w:r w:rsidR="00EE4C0C" w:rsidRPr="00DC3F81">
        <w:rPr>
          <w:rFonts w:ascii="Arial" w:hAnsi="Arial" w:cs="Arial"/>
          <w:color w:val="000000" w:themeColor="text1"/>
        </w:rPr>
        <w:t>Comandante e terá seu controle interno realizado por um Corregedor.</w:t>
      </w:r>
    </w:p>
    <w:p w14:paraId="0C896D2B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F2DBAF4" w14:textId="7621BC3C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1º.</w:t>
      </w:r>
      <w:r w:rsidRPr="00DC3F81">
        <w:rPr>
          <w:rFonts w:ascii="Arial" w:hAnsi="Arial" w:cs="Arial"/>
          <w:color w:val="000000" w:themeColor="text1"/>
        </w:rPr>
        <w:t xml:space="preserve"> O Comandante </w:t>
      </w:r>
      <w:r w:rsidR="00EE4C0C" w:rsidRPr="00DC3F81">
        <w:rPr>
          <w:rFonts w:ascii="Arial" w:hAnsi="Arial" w:cs="Arial"/>
          <w:color w:val="000000" w:themeColor="text1"/>
        </w:rPr>
        <w:t xml:space="preserve">e o Corregedor </w:t>
      </w:r>
      <w:r w:rsidRPr="00DC3F81">
        <w:rPr>
          <w:rFonts w:ascii="Arial" w:hAnsi="Arial" w:cs="Arial"/>
          <w:color w:val="000000" w:themeColor="text1"/>
        </w:rPr>
        <w:t xml:space="preserve">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</w:t>
      </w:r>
      <w:proofErr w:type="gramStart"/>
      <w:r w:rsidRPr="00DC3F81">
        <w:rPr>
          <w:rFonts w:ascii="Arial" w:hAnsi="Arial" w:cs="Arial"/>
          <w:color w:val="000000" w:themeColor="text1"/>
        </w:rPr>
        <w:t>será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designado, pelo Prefeito, para exercer suas funções, em caráter de acumulação com o cargo de origem. </w:t>
      </w:r>
    </w:p>
    <w:p w14:paraId="166213B6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</w:p>
    <w:p w14:paraId="6869DC2F" w14:textId="5D9D8F1F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2º.</w:t>
      </w:r>
      <w:r w:rsidRPr="00DC3F81">
        <w:rPr>
          <w:rFonts w:ascii="Arial" w:hAnsi="Arial" w:cs="Arial"/>
          <w:color w:val="000000" w:themeColor="text1"/>
        </w:rPr>
        <w:t xml:space="preserve"> O Comandante</w:t>
      </w:r>
      <w:r w:rsidR="00215B2D" w:rsidRPr="00DC3F81">
        <w:rPr>
          <w:rFonts w:ascii="Arial" w:hAnsi="Arial" w:cs="Arial"/>
          <w:color w:val="000000" w:themeColor="text1"/>
        </w:rPr>
        <w:t xml:space="preserve"> e o Corregedor da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deverá ser um servidor efetivo do Quadro de Carreira do próprio </w:t>
      </w:r>
      <w:r w:rsidR="009D1500" w:rsidRPr="00DC3F81">
        <w:rPr>
          <w:rFonts w:ascii="Arial" w:hAnsi="Arial" w:cs="Arial"/>
          <w:color w:val="000000" w:themeColor="text1"/>
        </w:rPr>
        <w:t>ó</w:t>
      </w:r>
      <w:r w:rsidRPr="00DC3F81">
        <w:rPr>
          <w:rFonts w:ascii="Arial" w:hAnsi="Arial" w:cs="Arial"/>
          <w:color w:val="000000" w:themeColor="text1"/>
        </w:rPr>
        <w:t xml:space="preserve">rgão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>.</w:t>
      </w:r>
    </w:p>
    <w:p w14:paraId="117B83D0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</w:p>
    <w:p w14:paraId="66177B62" w14:textId="09CC6898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3º.</w:t>
      </w:r>
      <w:r w:rsidRPr="00DC3F81">
        <w:rPr>
          <w:rFonts w:ascii="Arial" w:hAnsi="Arial" w:cs="Arial"/>
          <w:color w:val="000000" w:themeColor="text1"/>
        </w:rPr>
        <w:t xml:space="preserve"> Nos primeiros 04 (quatro) anos de funcionamento, o</w:t>
      </w:r>
      <w:r w:rsidR="00215B2D" w:rsidRPr="00DC3F81">
        <w:rPr>
          <w:rFonts w:ascii="Arial" w:hAnsi="Arial" w:cs="Arial"/>
          <w:color w:val="000000" w:themeColor="text1"/>
        </w:rPr>
        <w:t xml:space="preserve">s cargos de Comandante e </w:t>
      </w:r>
      <w:proofErr w:type="gramStart"/>
      <w:r w:rsidR="00215B2D" w:rsidRPr="00DC3F81">
        <w:rPr>
          <w:rFonts w:ascii="Arial" w:hAnsi="Arial" w:cs="Arial"/>
          <w:color w:val="000000" w:themeColor="text1"/>
        </w:rPr>
        <w:t xml:space="preserve">Corregedor </w:t>
      </w:r>
      <w:r w:rsidRPr="00DC3F81">
        <w:rPr>
          <w:rFonts w:ascii="Arial" w:hAnsi="Arial" w:cs="Arial"/>
          <w:color w:val="000000" w:themeColor="text1"/>
        </w:rPr>
        <w:t xml:space="preserve"> da</w:t>
      </w:r>
      <w:proofErr w:type="gramEnd"/>
      <w:r w:rsidRPr="00DC3F81">
        <w:rPr>
          <w:rFonts w:ascii="Arial" w:hAnsi="Arial" w:cs="Arial"/>
          <w:color w:val="000000" w:themeColor="text1"/>
        </w:rPr>
        <w:t xml:space="preserve">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poderá ser exercido por profissional de formação </w:t>
      </w:r>
      <w:r w:rsidRPr="00DC3F81">
        <w:rPr>
          <w:rFonts w:ascii="Arial" w:hAnsi="Arial" w:cs="Arial"/>
          <w:color w:val="000000" w:themeColor="text1"/>
        </w:rPr>
        <w:lastRenderedPageBreak/>
        <w:t>técnica compatível e por designação do Prefeito, através de cargo em comissão de recrutamento amplo.</w:t>
      </w:r>
    </w:p>
    <w:p w14:paraId="4030E418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64C6116" w14:textId="0DA6E3AD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1</w:t>
      </w:r>
      <w:r w:rsidR="005616BD" w:rsidRPr="00DC3F81">
        <w:rPr>
          <w:rFonts w:ascii="Arial" w:hAnsi="Arial" w:cs="Arial"/>
          <w:b/>
          <w:bCs/>
          <w:color w:val="000000" w:themeColor="text1"/>
        </w:rPr>
        <w:t>9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É assegurado ao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o recolhimento à cela, isoladamente dos demais presos, quando sujeito à prisão antes de condenação definitiva, de acordo com o art. 18 da Lei Federal nº 13.022, de 8 de agosto de 2014.</w:t>
      </w:r>
    </w:p>
    <w:p w14:paraId="2EAB5193" w14:textId="6B7EB1BB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color w:val="000000" w:themeColor="text1"/>
        </w:rPr>
        <w:t xml:space="preserve"> </w:t>
      </w:r>
    </w:p>
    <w:p w14:paraId="76755215" w14:textId="308580AC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 xml:space="preserve">Art. </w:t>
      </w:r>
      <w:r w:rsidR="005616BD" w:rsidRPr="00DC3F81">
        <w:rPr>
          <w:rFonts w:ascii="Arial" w:hAnsi="Arial" w:cs="Arial"/>
          <w:b/>
          <w:bCs/>
          <w:color w:val="000000" w:themeColor="text1"/>
        </w:rPr>
        <w:t>20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Aos Guardas </w:t>
      </w:r>
      <w:r w:rsidR="00203CBC" w:rsidRPr="00DC3F81">
        <w:rPr>
          <w:rFonts w:ascii="Arial" w:hAnsi="Arial" w:cs="Arial"/>
          <w:color w:val="000000" w:themeColor="text1"/>
        </w:rPr>
        <w:t xml:space="preserve">Civis </w:t>
      </w:r>
      <w:r w:rsidRPr="00DC3F81">
        <w:rPr>
          <w:rFonts w:ascii="Arial" w:hAnsi="Arial" w:cs="Arial"/>
          <w:color w:val="000000" w:themeColor="text1"/>
        </w:rPr>
        <w:t>Municipais é autorizado o porte de arma de fogo, conforme previsto em lei.</w:t>
      </w:r>
    </w:p>
    <w:p w14:paraId="2499BFD5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5B16B17E" w14:textId="42CCE3BA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2</w:t>
      </w:r>
      <w:r w:rsidR="005616BD" w:rsidRPr="00DC3F81">
        <w:rPr>
          <w:rFonts w:ascii="Arial" w:hAnsi="Arial" w:cs="Arial"/>
          <w:b/>
          <w:bCs/>
          <w:color w:val="000000" w:themeColor="text1"/>
        </w:rPr>
        <w:t>1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A linha telefônica destinada à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será a de número 153, bem como deverá ser utilizada faixa exclusiva de frequência de rádio disponibilizada pela Agência Nacional de Telecomunicações (ANATEL).</w:t>
      </w:r>
    </w:p>
    <w:p w14:paraId="01135364" w14:textId="232B95FB" w:rsidR="00997C10" w:rsidRPr="00DC3F81" w:rsidRDefault="00997C10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A06E643" w14:textId="39F12A7F" w:rsidR="00997C10" w:rsidRPr="00DC3F81" w:rsidRDefault="00997C10" w:rsidP="00997C10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CAPÍTULO VIII</w:t>
      </w:r>
    </w:p>
    <w:p w14:paraId="05BC818B" w14:textId="77777777" w:rsidR="00997C10" w:rsidRPr="00DC3F81" w:rsidRDefault="00997C10" w:rsidP="00997C10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DAS VEDAÇÕES</w:t>
      </w:r>
    </w:p>
    <w:p w14:paraId="0B7CCF8D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BC265DF" w14:textId="1723A5B5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2</w:t>
      </w:r>
      <w:r w:rsidR="005616BD" w:rsidRPr="00DC3F81">
        <w:rPr>
          <w:rFonts w:ascii="Arial" w:hAnsi="Arial" w:cs="Arial"/>
          <w:b/>
          <w:bCs/>
          <w:color w:val="000000" w:themeColor="text1"/>
        </w:rPr>
        <w:t>2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A estrutura hierárquica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não poderá utilizar denominação idêntica à das forças militares, quanto aos postos e graduações, títulos, uniformes, distintivos e condecorações. </w:t>
      </w:r>
    </w:p>
    <w:p w14:paraId="47EEA7E1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5BCAF493" w14:textId="7BC9194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2</w:t>
      </w:r>
      <w:r w:rsidR="005616BD" w:rsidRPr="00DC3F81">
        <w:rPr>
          <w:rFonts w:ascii="Arial" w:hAnsi="Arial" w:cs="Arial"/>
          <w:b/>
          <w:bCs/>
          <w:color w:val="000000" w:themeColor="text1"/>
        </w:rPr>
        <w:t>3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terá código de conduta próprio, sendo vedado regulamentos disciplinares de natureza militar. </w:t>
      </w:r>
    </w:p>
    <w:p w14:paraId="676F7F2B" w14:textId="6637F3F0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8A31087" w14:textId="498DC1A6" w:rsidR="000A62AA" w:rsidRPr="00DC3F81" w:rsidRDefault="000A62AA" w:rsidP="000A62AA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 xml:space="preserve">CAPÍTULO IX </w:t>
      </w:r>
    </w:p>
    <w:p w14:paraId="42BDC88F" w14:textId="6D26EE98" w:rsidR="000A62AA" w:rsidRPr="00DC3F81" w:rsidRDefault="000A62AA" w:rsidP="000A62AA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DO CONTROLE</w:t>
      </w:r>
    </w:p>
    <w:p w14:paraId="05C3F4AA" w14:textId="77777777" w:rsidR="000A62AA" w:rsidRPr="00DC3F81" w:rsidRDefault="000A62AA" w:rsidP="000A62AA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A682BD2" w14:textId="72389A80" w:rsidR="000A62AA" w:rsidRPr="00DC3F81" w:rsidRDefault="000A62AA" w:rsidP="000A62AA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2</w:t>
      </w:r>
      <w:r w:rsidR="005616BD" w:rsidRPr="00DC3F81">
        <w:rPr>
          <w:rFonts w:ascii="Arial" w:hAnsi="Arial" w:cs="Arial"/>
          <w:b/>
          <w:bCs/>
          <w:color w:val="000000" w:themeColor="text1"/>
        </w:rPr>
        <w:t>4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O funcionamento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F011A7" w:rsidRPr="00DC3F81">
        <w:rPr>
          <w:rFonts w:ascii="Arial" w:hAnsi="Arial" w:cs="Arial"/>
          <w:color w:val="000000" w:themeColor="text1"/>
        </w:rPr>
        <w:t xml:space="preserve">será acompanhado pela Corregedoria e pela Ouvidoria </w:t>
      </w:r>
      <w:r w:rsidR="00FA7390" w:rsidRPr="00DC3F81">
        <w:rPr>
          <w:rFonts w:ascii="Arial" w:hAnsi="Arial" w:cs="Arial"/>
          <w:color w:val="000000" w:themeColor="text1"/>
        </w:rPr>
        <w:t xml:space="preserve">do </w:t>
      </w:r>
      <w:proofErr w:type="spellStart"/>
      <w:r w:rsidR="00F011A7" w:rsidRPr="00DC3F81">
        <w:rPr>
          <w:rFonts w:ascii="Arial" w:hAnsi="Arial" w:cs="Arial"/>
          <w:color w:val="000000" w:themeColor="text1"/>
        </w:rPr>
        <w:t>Municip</w:t>
      </w:r>
      <w:r w:rsidR="00FA7390" w:rsidRPr="00DC3F81">
        <w:rPr>
          <w:rFonts w:ascii="Arial" w:hAnsi="Arial" w:cs="Arial"/>
          <w:color w:val="000000" w:themeColor="text1"/>
        </w:rPr>
        <w:t>io</w:t>
      </w:r>
      <w:proofErr w:type="spellEnd"/>
      <w:r w:rsidR="00F011A7" w:rsidRPr="00DC3F81">
        <w:rPr>
          <w:rFonts w:ascii="Arial" w:hAnsi="Arial" w:cs="Arial"/>
          <w:color w:val="000000" w:themeColor="text1"/>
        </w:rPr>
        <w:t>, nos seguintes termos:</w:t>
      </w:r>
      <w:r w:rsidRPr="00DC3F81">
        <w:rPr>
          <w:rFonts w:ascii="Arial" w:hAnsi="Arial" w:cs="Arial"/>
          <w:color w:val="000000" w:themeColor="text1"/>
        </w:rPr>
        <w:t xml:space="preserve"> </w:t>
      </w:r>
    </w:p>
    <w:p w14:paraId="5965BE40" w14:textId="77777777" w:rsidR="000A62AA" w:rsidRPr="00DC3F81" w:rsidRDefault="000A62AA" w:rsidP="000A62AA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B961B54" w14:textId="54B03AC3" w:rsidR="000A62AA" w:rsidRPr="00DC3F81" w:rsidRDefault="00F011A7" w:rsidP="000A62AA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§ 1º</w:t>
      </w:r>
      <w:r w:rsidR="000A62AA" w:rsidRPr="00DC3F81">
        <w:rPr>
          <w:rFonts w:ascii="Arial" w:hAnsi="Arial" w:cs="Arial"/>
          <w:b/>
          <w:bCs/>
          <w:color w:val="000000" w:themeColor="text1"/>
        </w:rPr>
        <w:t>.</w:t>
      </w:r>
      <w:r w:rsidR="000A62AA" w:rsidRPr="00DC3F81">
        <w:rPr>
          <w:rFonts w:ascii="Arial" w:hAnsi="Arial" w:cs="Arial"/>
          <w:color w:val="000000" w:themeColor="text1"/>
        </w:rPr>
        <w:t xml:space="preserve"> A Corregedoria, órgão de controle interno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="000A62AA" w:rsidRPr="00DC3F81">
        <w:rPr>
          <w:rFonts w:ascii="Arial" w:hAnsi="Arial" w:cs="Arial"/>
          <w:color w:val="000000" w:themeColor="text1"/>
        </w:rPr>
        <w:t xml:space="preserve"> será estabelecida em norma específica emanada pelo Chefe do Poder Executivo Municipal.</w:t>
      </w:r>
    </w:p>
    <w:p w14:paraId="4456FF91" w14:textId="163A3FDB" w:rsidR="000A62AA" w:rsidRPr="00DC3F81" w:rsidRDefault="000A62AA" w:rsidP="000A62AA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35E98106" w14:textId="7E43B3F3" w:rsidR="00F011A7" w:rsidRPr="00DC3F81" w:rsidRDefault="00F011A7" w:rsidP="00F011A7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lastRenderedPageBreak/>
        <w:t>§ 2º.</w:t>
      </w:r>
      <w:r w:rsidRPr="00DC3F81">
        <w:rPr>
          <w:rFonts w:ascii="Arial" w:hAnsi="Arial" w:cs="Arial"/>
          <w:color w:val="000000" w:themeColor="text1"/>
        </w:rPr>
        <w:t xml:space="preserve"> A Ouvidoria Municipal</w:t>
      </w:r>
      <w:r w:rsidR="00FF5C4B" w:rsidRPr="00DC3F81">
        <w:rPr>
          <w:rFonts w:ascii="Arial" w:hAnsi="Arial" w:cs="Arial"/>
          <w:color w:val="000000" w:themeColor="text1"/>
        </w:rPr>
        <w:t xml:space="preserve"> da Prefeitura Municipal de </w:t>
      </w:r>
      <w:r w:rsidR="00EE5FC8" w:rsidRPr="00DC3F81">
        <w:rPr>
          <w:rFonts w:ascii="Arial" w:hAnsi="Arial" w:cs="Arial"/>
          <w:color w:val="000000" w:themeColor="text1"/>
        </w:rPr>
        <w:t>Almenara</w:t>
      </w:r>
      <w:r w:rsidR="00FF5C4B" w:rsidRPr="00DC3F81">
        <w:rPr>
          <w:rFonts w:ascii="Arial" w:hAnsi="Arial" w:cs="Arial"/>
          <w:color w:val="000000" w:themeColor="text1"/>
        </w:rPr>
        <w:t xml:space="preserve">, será o órgão de </w:t>
      </w:r>
      <w:r w:rsidRPr="00DC3F81">
        <w:rPr>
          <w:rFonts w:ascii="Arial" w:hAnsi="Arial" w:cs="Arial"/>
          <w:color w:val="000000" w:themeColor="text1"/>
        </w:rPr>
        <w:t xml:space="preserve">controle externo da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="009D1418" w:rsidRPr="00DC3F81">
        <w:rPr>
          <w:rFonts w:ascii="Arial" w:hAnsi="Arial" w:cs="Arial"/>
          <w:color w:val="000000" w:themeColor="text1"/>
        </w:rPr>
        <w:t>, com atribuições estabelecidas em norma específica emanada pelo Chefe do Poder Executivo Municipal</w:t>
      </w:r>
      <w:r w:rsidRPr="00DC3F81">
        <w:rPr>
          <w:rFonts w:ascii="Arial" w:hAnsi="Arial" w:cs="Arial"/>
          <w:color w:val="000000" w:themeColor="text1"/>
        </w:rPr>
        <w:t>.</w:t>
      </w:r>
    </w:p>
    <w:p w14:paraId="53B084F5" w14:textId="77777777" w:rsidR="00F011A7" w:rsidRPr="00DC3F81" w:rsidRDefault="00F011A7" w:rsidP="000A62AA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415A012" w14:textId="02B2C4EA" w:rsidR="00997C10" w:rsidRPr="00DC3F81" w:rsidRDefault="00997C10" w:rsidP="00997C10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 xml:space="preserve">CAPÍTULO X </w:t>
      </w:r>
    </w:p>
    <w:p w14:paraId="1CAA7EE6" w14:textId="77777777" w:rsidR="00997C10" w:rsidRPr="00DC3F81" w:rsidRDefault="00997C10" w:rsidP="00997C10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DISPOSIÇÕES FINAIS</w:t>
      </w:r>
    </w:p>
    <w:p w14:paraId="2B014718" w14:textId="77777777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F85CB0B" w14:textId="39609EE3" w:rsidR="00B9521D" w:rsidRPr="00DC3F81" w:rsidRDefault="00997C10" w:rsidP="00615271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bookmarkStart w:id="4" w:name="_Hlk186131841"/>
      <w:r w:rsidRPr="00DC3F81">
        <w:rPr>
          <w:rFonts w:ascii="Arial" w:hAnsi="Arial" w:cs="Arial"/>
          <w:b/>
          <w:bCs/>
          <w:color w:val="000000" w:themeColor="text1"/>
        </w:rPr>
        <w:t>Art. 2</w:t>
      </w:r>
      <w:r w:rsidR="005616BD" w:rsidRPr="00DC3F81">
        <w:rPr>
          <w:rFonts w:ascii="Arial" w:hAnsi="Arial" w:cs="Arial"/>
          <w:b/>
          <w:bCs/>
          <w:color w:val="000000" w:themeColor="text1"/>
        </w:rPr>
        <w:t>5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B9521D" w:rsidRPr="00DC3F81">
        <w:rPr>
          <w:rFonts w:ascii="Arial" w:hAnsi="Arial" w:cs="Arial"/>
          <w:color w:val="333333"/>
          <w:shd w:val="clear" w:color="auto" w:fill="FFFFFF"/>
        </w:rPr>
        <w:t>Os Guardas Municipais, no exercício de suas funções, farão jus ao adicional de periculosidade no percentual de 30% (trinta por cento) sobre o salário base.</w:t>
      </w:r>
    </w:p>
    <w:p w14:paraId="22A0C4A2" w14:textId="77777777" w:rsidR="00B9521D" w:rsidRPr="00DC3F81" w:rsidRDefault="00B9521D" w:rsidP="00615271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6247E792" w14:textId="4CB71BA8" w:rsidR="00615271" w:rsidRPr="00DC3F81" w:rsidRDefault="00B9521D" w:rsidP="005D4EAE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26.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6F709B" w:rsidRPr="00DC3F81">
        <w:rPr>
          <w:rFonts w:ascii="Arial" w:hAnsi="Arial" w:cs="Arial"/>
          <w:color w:val="333333"/>
          <w:shd w:val="clear" w:color="auto" w:fill="FFFFFF"/>
        </w:rPr>
        <w:t xml:space="preserve">Fica assegurado, aos integrantes da </w:t>
      </w:r>
      <w:r w:rsidR="0064325F" w:rsidRPr="00DC3F81">
        <w:rPr>
          <w:rFonts w:ascii="Arial" w:hAnsi="Arial" w:cs="Arial"/>
          <w:color w:val="333333"/>
          <w:shd w:val="clear" w:color="auto" w:fill="FFFFFF"/>
        </w:rPr>
        <w:t>Guarda Civil Municipal de Almenara</w:t>
      </w:r>
      <w:r w:rsidR="006F709B" w:rsidRPr="00DC3F81">
        <w:rPr>
          <w:rFonts w:ascii="Arial" w:hAnsi="Arial" w:cs="Arial"/>
          <w:color w:val="333333"/>
          <w:shd w:val="clear" w:color="auto" w:fill="FFFFFF"/>
        </w:rPr>
        <w:t>, auxílio uniforme, visando o custeio das peças de uniforme necessárias ao desempenho das atribuições funcionais, de caráter indenizatório, a ser calculado sobre o vencimento básico do cargo inicial da carrei</w:t>
      </w:r>
      <w:r w:rsidR="0064325F" w:rsidRPr="00DC3F81">
        <w:rPr>
          <w:rFonts w:ascii="Arial" w:hAnsi="Arial" w:cs="Arial"/>
          <w:color w:val="333333"/>
          <w:shd w:val="clear" w:color="auto" w:fill="FFFFFF"/>
        </w:rPr>
        <w:t xml:space="preserve">ra </w:t>
      </w:r>
      <w:r w:rsidR="006F709B" w:rsidRPr="00DC3F81">
        <w:rPr>
          <w:rFonts w:ascii="Arial" w:hAnsi="Arial" w:cs="Arial"/>
          <w:color w:val="333333"/>
          <w:shd w:val="clear" w:color="auto" w:fill="FFFFFF"/>
        </w:rPr>
        <w:t>nos seguintes percentuais:</w:t>
      </w:r>
    </w:p>
    <w:p w14:paraId="36F7F83D" w14:textId="77777777" w:rsidR="0039627F" w:rsidRPr="00DC3F81" w:rsidRDefault="006F709B" w:rsidP="0039627F">
      <w:pPr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DC3F81">
        <w:rPr>
          <w:rFonts w:ascii="Arial" w:hAnsi="Arial" w:cs="Arial"/>
          <w:color w:val="333333"/>
        </w:rPr>
        <w:br/>
      </w:r>
      <w:r w:rsidRPr="00DC3F81">
        <w:rPr>
          <w:rFonts w:ascii="Arial" w:hAnsi="Arial" w:cs="Arial"/>
          <w:color w:val="333333"/>
          <w:shd w:val="clear" w:color="auto" w:fill="FFFFFF"/>
        </w:rPr>
        <w:t xml:space="preserve">I - </w:t>
      </w:r>
      <w:proofErr w:type="gramStart"/>
      <w:r w:rsidRPr="00DC3F81">
        <w:rPr>
          <w:rFonts w:ascii="Arial" w:hAnsi="Arial" w:cs="Arial"/>
          <w:color w:val="333333"/>
          <w:shd w:val="clear" w:color="auto" w:fill="FFFFFF"/>
        </w:rPr>
        <w:t>até</w:t>
      </w:r>
      <w:proofErr w:type="gramEnd"/>
      <w:r w:rsidRPr="00DC3F81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15271" w:rsidRPr="00DC3F81">
        <w:rPr>
          <w:rFonts w:ascii="Arial" w:hAnsi="Arial" w:cs="Arial"/>
          <w:color w:val="333333"/>
          <w:shd w:val="clear" w:color="auto" w:fill="FFFFFF"/>
        </w:rPr>
        <w:t>100</w:t>
      </w:r>
      <w:r w:rsidRPr="00DC3F81">
        <w:rPr>
          <w:rFonts w:ascii="Arial" w:hAnsi="Arial" w:cs="Arial"/>
          <w:color w:val="333333"/>
          <w:shd w:val="clear" w:color="auto" w:fill="FFFFFF"/>
        </w:rPr>
        <w:t xml:space="preserve">% </w:t>
      </w:r>
      <w:r w:rsidR="009217C3" w:rsidRPr="00DC3F81">
        <w:rPr>
          <w:rFonts w:ascii="Arial" w:hAnsi="Arial" w:cs="Arial"/>
          <w:color w:val="333333"/>
          <w:shd w:val="clear" w:color="auto" w:fill="FFFFFF"/>
        </w:rPr>
        <w:t xml:space="preserve">(cem </w:t>
      </w:r>
      <w:r w:rsidRPr="00DC3F81">
        <w:rPr>
          <w:rFonts w:ascii="Arial" w:hAnsi="Arial" w:cs="Arial"/>
          <w:color w:val="333333"/>
          <w:shd w:val="clear" w:color="auto" w:fill="FFFFFF"/>
        </w:rPr>
        <w:t>por cento), a serem pagos ao servidor ingressante na GCM, no mês em que se der o ingresso;</w:t>
      </w:r>
    </w:p>
    <w:p w14:paraId="1013E11A" w14:textId="416ABD96" w:rsidR="00385551" w:rsidRPr="00DC3F81" w:rsidRDefault="006F709B" w:rsidP="0039627F">
      <w:pPr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DC3F81">
        <w:rPr>
          <w:rFonts w:ascii="Arial" w:hAnsi="Arial" w:cs="Arial"/>
          <w:color w:val="333333"/>
        </w:rPr>
        <w:br/>
      </w:r>
      <w:r w:rsidRPr="00DC3F81">
        <w:rPr>
          <w:rFonts w:ascii="Arial" w:hAnsi="Arial" w:cs="Arial"/>
          <w:color w:val="333333"/>
        </w:rPr>
        <w:br/>
      </w:r>
      <w:r w:rsidRPr="00DC3F81">
        <w:rPr>
          <w:rFonts w:ascii="Arial" w:hAnsi="Arial" w:cs="Arial"/>
          <w:color w:val="333333"/>
          <w:shd w:val="clear" w:color="auto" w:fill="FFFFFF"/>
        </w:rPr>
        <w:t xml:space="preserve">II - </w:t>
      </w:r>
      <w:proofErr w:type="gramStart"/>
      <w:r w:rsidRPr="00DC3F81">
        <w:rPr>
          <w:rFonts w:ascii="Arial" w:hAnsi="Arial" w:cs="Arial"/>
          <w:color w:val="333333"/>
          <w:shd w:val="clear" w:color="auto" w:fill="FFFFFF"/>
        </w:rPr>
        <w:t>até</w:t>
      </w:r>
      <w:proofErr w:type="gramEnd"/>
      <w:r w:rsidRPr="00DC3F81">
        <w:rPr>
          <w:rFonts w:ascii="Arial" w:hAnsi="Arial" w:cs="Arial"/>
          <w:color w:val="333333"/>
          <w:shd w:val="clear" w:color="auto" w:fill="FFFFFF"/>
        </w:rPr>
        <w:t xml:space="preserve"> 70% (setenta por cento), a serem pagos anualmente, no mês de março, aos demais ocupantes do cargo efetivo de Guarda Civil Municipal.</w:t>
      </w:r>
    </w:p>
    <w:bookmarkEnd w:id="4"/>
    <w:p w14:paraId="52CC1799" w14:textId="77777777" w:rsidR="00BA4A21" w:rsidRPr="00DC3F81" w:rsidRDefault="00BA4A21" w:rsidP="00385551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451BB75" w14:textId="77777777" w:rsidR="00385551" w:rsidRPr="00DC3F81" w:rsidRDefault="00385551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53D30569" w14:textId="2D8712D2" w:rsidR="00997C10" w:rsidRPr="00DC3F81" w:rsidRDefault="00A10E42" w:rsidP="00A10E42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bCs/>
          <w:color w:val="000000" w:themeColor="text1"/>
        </w:rPr>
        <w:t>Art. 2</w:t>
      </w:r>
      <w:r w:rsidR="005D4EAE" w:rsidRPr="00DC3F81">
        <w:rPr>
          <w:rFonts w:ascii="Arial" w:hAnsi="Arial" w:cs="Arial"/>
          <w:b/>
          <w:bCs/>
          <w:color w:val="000000" w:themeColor="text1"/>
        </w:rPr>
        <w:t>7</w:t>
      </w:r>
      <w:r w:rsidRPr="00DC3F81">
        <w:rPr>
          <w:rFonts w:ascii="Arial" w:hAnsi="Arial" w:cs="Arial"/>
          <w:b/>
          <w:bCs/>
          <w:color w:val="000000" w:themeColor="text1"/>
        </w:rPr>
        <w:t>.</w:t>
      </w:r>
      <w:r w:rsidRPr="00DC3F81">
        <w:rPr>
          <w:rFonts w:ascii="Arial" w:hAnsi="Arial" w:cs="Arial"/>
          <w:color w:val="000000" w:themeColor="text1"/>
        </w:rPr>
        <w:t xml:space="preserve"> </w:t>
      </w:r>
      <w:r w:rsidR="00997C10" w:rsidRPr="00DC3F81">
        <w:rPr>
          <w:rFonts w:ascii="Arial" w:hAnsi="Arial" w:cs="Arial"/>
          <w:color w:val="000000" w:themeColor="text1"/>
        </w:rPr>
        <w:t xml:space="preserve">O “Dia do </w:t>
      </w:r>
      <w:r w:rsidR="00441F9E" w:rsidRPr="00DC3F81">
        <w:rPr>
          <w:rFonts w:ascii="Arial" w:hAnsi="Arial" w:cs="Arial"/>
          <w:color w:val="000000" w:themeColor="text1"/>
        </w:rPr>
        <w:t>Guarda Civil Municipal</w:t>
      </w:r>
      <w:r w:rsidR="00997C10" w:rsidRPr="00DC3F81">
        <w:rPr>
          <w:rFonts w:ascii="Arial" w:hAnsi="Arial" w:cs="Arial"/>
          <w:color w:val="000000" w:themeColor="text1"/>
        </w:rPr>
        <w:t xml:space="preserve">” será comemorado anualmente, na data de sua criação. </w:t>
      </w:r>
    </w:p>
    <w:p w14:paraId="0D6DFFE7" w14:textId="7C1255E2" w:rsidR="00997C10" w:rsidRPr="00DC3F81" w:rsidRDefault="00997C10" w:rsidP="00997C10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378678B3" w14:textId="77777777" w:rsidR="00792C6B" w:rsidRPr="00DC3F81" w:rsidRDefault="00792C6B" w:rsidP="00792C6B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4EF0A87" w14:textId="737AF1FC" w:rsidR="00B40783" w:rsidRPr="00DC3F81" w:rsidRDefault="00B40783" w:rsidP="00B40783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C3F81">
        <w:rPr>
          <w:rFonts w:ascii="Arial" w:hAnsi="Arial" w:cs="Arial"/>
          <w:b/>
          <w:color w:val="000000" w:themeColor="text1"/>
        </w:rPr>
        <w:t xml:space="preserve">Art. </w:t>
      </w:r>
      <w:r w:rsidR="001337FF" w:rsidRPr="00DC3F81">
        <w:rPr>
          <w:rFonts w:ascii="Arial" w:hAnsi="Arial" w:cs="Arial"/>
          <w:b/>
          <w:color w:val="000000" w:themeColor="text1"/>
        </w:rPr>
        <w:t>2</w:t>
      </w:r>
      <w:r w:rsidR="005D4EAE" w:rsidRPr="00DC3F81">
        <w:rPr>
          <w:rFonts w:ascii="Arial" w:hAnsi="Arial" w:cs="Arial"/>
          <w:b/>
          <w:color w:val="000000" w:themeColor="text1"/>
        </w:rPr>
        <w:t>8</w:t>
      </w:r>
      <w:r w:rsidRPr="00DC3F81">
        <w:rPr>
          <w:rFonts w:ascii="Arial" w:hAnsi="Arial" w:cs="Arial"/>
          <w:b/>
          <w:color w:val="000000" w:themeColor="text1"/>
        </w:rPr>
        <w:t xml:space="preserve">. </w:t>
      </w:r>
      <w:r w:rsidRPr="00DC3F81">
        <w:rPr>
          <w:rFonts w:ascii="Arial" w:hAnsi="Arial" w:cs="Arial"/>
          <w:color w:val="000000" w:themeColor="text1"/>
        </w:rPr>
        <w:t>Esta lei entra em vigor na data de sua publicação</w:t>
      </w:r>
      <w:r w:rsidR="00C90B90" w:rsidRPr="00DC3F81">
        <w:rPr>
          <w:rFonts w:ascii="Arial" w:hAnsi="Arial" w:cs="Arial"/>
          <w:color w:val="000000" w:themeColor="text1"/>
        </w:rPr>
        <w:t>, revogadas as disposições</w:t>
      </w:r>
      <w:r w:rsidR="004063BE" w:rsidRPr="00DC3F81">
        <w:rPr>
          <w:rFonts w:ascii="Arial" w:hAnsi="Arial" w:cs="Arial"/>
          <w:color w:val="000000" w:themeColor="text1"/>
        </w:rPr>
        <w:t xml:space="preserve"> em contrário</w:t>
      </w:r>
      <w:r w:rsidRPr="00DC3F81">
        <w:rPr>
          <w:rFonts w:ascii="Arial" w:hAnsi="Arial" w:cs="Arial"/>
          <w:color w:val="000000" w:themeColor="text1"/>
        </w:rPr>
        <w:t xml:space="preserve">. </w:t>
      </w:r>
    </w:p>
    <w:p w14:paraId="6E72C998" w14:textId="77777777" w:rsidR="00B61CF2" w:rsidRPr="00DC3F81" w:rsidRDefault="00B61CF2" w:rsidP="002E63BA">
      <w:pPr>
        <w:jc w:val="both"/>
        <w:rPr>
          <w:rFonts w:ascii="Arial" w:hAnsi="Arial" w:cs="Arial"/>
        </w:rPr>
      </w:pPr>
    </w:p>
    <w:p w14:paraId="1C680B0D" w14:textId="77777777" w:rsidR="007732F1" w:rsidRPr="00DC3F81" w:rsidRDefault="007732F1" w:rsidP="002E63BA">
      <w:pPr>
        <w:jc w:val="both"/>
        <w:rPr>
          <w:rFonts w:ascii="Arial" w:hAnsi="Arial" w:cs="Arial"/>
        </w:rPr>
      </w:pPr>
    </w:p>
    <w:p w14:paraId="44ACD171" w14:textId="304520FD" w:rsidR="00EB2DA8" w:rsidRPr="00DC3F81" w:rsidRDefault="00EE5FC8" w:rsidP="002E63BA">
      <w:pPr>
        <w:widowControl w:val="0"/>
        <w:tabs>
          <w:tab w:val="left" w:pos="1814"/>
          <w:tab w:val="left" w:pos="4651"/>
        </w:tabs>
        <w:suppressAutoHyphens/>
        <w:adjustRightInd w:val="0"/>
        <w:spacing w:line="360" w:lineRule="auto"/>
        <w:ind w:firstLine="709"/>
        <w:jc w:val="both"/>
        <w:rPr>
          <w:rFonts w:ascii="Arial" w:eastAsia="Arial Unicode MS" w:hAnsi="Arial" w:cs="Arial"/>
          <w:kern w:val="1"/>
          <w:lang w:eastAsia="en-US"/>
        </w:rPr>
      </w:pPr>
      <w:r w:rsidRPr="00DC3F81">
        <w:rPr>
          <w:rFonts w:ascii="Arial" w:eastAsia="Arial Unicode MS" w:hAnsi="Arial" w:cs="Arial"/>
          <w:kern w:val="1"/>
          <w:lang w:eastAsia="en-US"/>
        </w:rPr>
        <w:t>Almenara</w:t>
      </w:r>
      <w:r w:rsidR="00D3406C" w:rsidRPr="00DC3F81">
        <w:rPr>
          <w:rFonts w:ascii="Arial" w:eastAsia="Arial Unicode MS" w:hAnsi="Arial" w:cs="Arial"/>
          <w:kern w:val="1"/>
          <w:lang w:eastAsia="en-US"/>
        </w:rPr>
        <w:t>/MG</w:t>
      </w:r>
      <w:r w:rsidR="00AD3F8D" w:rsidRPr="00DC3F81">
        <w:rPr>
          <w:rFonts w:ascii="Arial" w:eastAsia="Arial Unicode MS" w:hAnsi="Arial" w:cs="Arial"/>
          <w:kern w:val="1"/>
          <w:lang w:eastAsia="en-US"/>
        </w:rPr>
        <w:t xml:space="preserve">, </w:t>
      </w:r>
      <w:r w:rsidR="00845ACB" w:rsidRPr="00DC3F81">
        <w:rPr>
          <w:rFonts w:ascii="Arial" w:eastAsia="Arial Unicode MS" w:hAnsi="Arial" w:cs="Arial"/>
          <w:kern w:val="1"/>
          <w:lang w:eastAsia="en-US"/>
        </w:rPr>
        <w:t>0</w:t>
      </w:r>
      <w:r w:rsidR="00576832" w:rsidRPr="00DC3F81">
        <w:rPr>
          <w:rFonts w:ascii="Arial" w:eastAsia="Arial Unicode MS" w:hAnsi="Arial" w:cs="Arial"/>
          <w:kern w:val="1"/>
          <w:lang w:eastAsia="en-US"/>
        </w:rPr>
        <w:t>2</w:t>
      </w:r>
      <w:r w:rsidR="00997C10" w:rsidRPr="00DC3F81">
        <w:rPr>
          <w:rFonts w:ascii="Arial" w:eastAsia="Arial Unicode MS" w:hAnsi="Arial" w:cs="Arial"/>
          <w:kern w:val="1"/>
          <w:lang w:eastAsia="en-US"/>
        </w:rPr>
        <w:t xml:space="preserve"> de </w:t>
      </w:r>
      <w:r w:rsidR="002F2E83" w:rsidRPr="00DC3F81">
        <w:rPr>
          <w:rFonts w:ascii="Arial" w:eastAsia="Arial Unicode MS" w:hAnsi="Arial" w:cs="Arial"/>
          <w:kern w:val="1"/>
          <w:lang w:eastAsia="en-US"/>
        </w:rPr>
        <w:t>janeiro</w:t>
      </w:r>
      <w:r w:rsidR="00B40783" w:rsidRPr="00DC3F81">
        <w:rPr>
          <w:rFonts w:ascii="Arial" w:eastAsia="Arial Unicode MS" w:hAnsi="Arial" w:cs="Arial"/>
          <w:kern w:val="1"/>
          <w:lang w:eastAsia="en-US"/>
        </w:rPr>
        <w:t xml:space="preserve"> de 202</w:t>
      </w:r>
      <w:r w:rsidR="001337FF" w:rsidRPr="00DC3F81">
        <w:rPr>
          <w:rFonts w:ascii="Arial" w:eastAsia="Arial Unicode MS" w:hAnsi="Arial" w:cs="Arial"/>
          <w:kern w:val="1"/>
          <w:lang w:eastAsia="en-US"/>
        </w:rPr>
        <w:t>4</w:t>
      </w:r>
      <w:r w:rsidR="00EB2DA8" w:rsidRPr="00DC3F81">
        <w:rPr>
          <w:rFonts w:ascii="Arial" w:eastAsia="Arial Unicode MS" w:hAnsi="Arial" w:cs="Arial"/>
          <w:kern w:val="1"/>
          <w:lang w:eastAsia="en-US"/>
        </w:rPr>
        <w:t>.</w:t>
      </w:r>
    </w:p>
    <w:p w14:paraId="34EBB464" w14:textId="77777777" w:rsidR="00EB2DA8" w:rsidRPr="00DC3F81" w:rsidRDefault="00EB2DA8" w:rsidP="002E63BA">
      <w:pPr>
        <w:widowControl w:val="0"/>
        <w:tabs>
          <w:tab w:val="left" w:pos="1814"/>
          <w:tab w:val="left" w:pos="4651"/>
        </w:tabs>
        <w:suppressAutoHyphens/>
        <w:adjustRightInd w:val="0"/>
        <w:spacing w:line="360" w:lineRule="auto"/>
        <w:ind w:firstLine="709"/>
        <w:jc w:val="both"/>
        <w:rPr>
          <w:rFonts w:ascii="Arial" w:eastAsia="Arial Unicode MS" w:hAnsi="Arial" w:cs="Arial"/>
          <w:kern w:val="1"/>
          <w:lang w:eastAsia="en-US"/>
        </w:rPr>
      </w:pPr>
    </w:p>
    <w:p w14:paraId="51744016" w14:textId="77777777" w:rsidR="00EB2DA8" w:rsidRPr="00DC3F81" w:rsidRDefault="00EB2DA8" w:rsidP="002E63BA">
      <w:pPr>
        <w:widowControl w:val="0"/>
        <w:tabs>
          <w:tab w:val="left" w:pos="1814"/>
          <w:tab w:val="left" w:pos="4651"/>
        </w:tabs>
        <w:suppressAutoHyphens/>
        <w:adjustRightInd w:val="0"/>
        <w:spacing w:line="360" w:lineRule="auto"/>
        <w:ind w:firstLine="709"/>
        <w:jc w:val="both"/>
        <w:rPr>
          <w:rFonts w:ascii="Arial" w:eastAsia="Arial Unicode MS" w:hAnsi="Arial" w:cs="Arial"/>
          <w:kern w:val="1"/>
          <w:lang w:eastAsia="en-US"/>
        </w:rPr>
      </w:pPr>
    </w:p>
    <w:p w14:paraId="2B6DEB49" w14:textId="77777777" w:rsidR="007732F1" w:rsidRPr="00DC3F81" w:rsidRDefault="007732F1" w:rsidP="002E63BA">
      <w:pPr>
        <w:widowControl w:val="0"/>
        <w:tabs>
          <w:tab w:val="left" w:pos="1814"/>
          <w:tab w:val="left" w:pos="4651"/>
        </w:tabs>
        <w:suppressAutoHyphens/>
        <w:adjustRightInd w:val="0"/>
        <w:spacing w:line="360" w:lineRule="auto"/>
        <w:ind w:firstLine="709"/>
        <w:jc w:val="both"/>
        <w:rPr>
          <w:rFonts w:ascii="Arial" w:eastAsia="Arial Unicode MS" w:hAnsi="Arial" w:cs="Arial"/>
          <w:kern w:val="1"/>
          <w:lang w:eastAsia="en-US"/>
        </w:rPr>
      </w:pPr>
    </w:p>
    <w:p w14:paraId="73CB6B13" w14:textId="134C8C7E" w:rsidR="00EB2DA8" w:rsidRPr="00DC3F81" w:rsidRDefault="001337FF" w:rsidP="002E63BA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  <w:proofErr w:type="spellStart"/>
      <w:r w:rsidRPr="00DC3F81">
        <w:rPr>
          <w:rFonts w:ascii="Arial" w:eastAsia="Arial Unicode MS" w:hAnsi="Arial" w:cs="Arial"/>
          <w:b/>
          <w:kern w:val="1"/>
          <w:lang w:eastAsia="en-US"/>
        </w:rPr>
        <w:lastRenderedPageBreak/>
        <w:t>xxxxxxxxxxxxxxxxxxxxxxxxxxxxxxxxxxxx</w:t>
      </w:r>
      <w:proofErr w:type="spellEnd"/>
    </w:p>
    <w:p w14:paraId="3EC58C40" w14:textId="11954F1B" w:rsidR="005D6324" w:rsidRPr="00DC3F81" w:rsidRDefault="00EB2DA8" w:rsidP="00845ACB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  <w:r w:rsidRPr="00DC3F81">
        <w:rPr>
          <w:rFonts w:ascii="Arial" w:eastAsia="Arial Unicode MS" w:hAnsi="Arial" w:cs="Arial"/>
          <w:kern w:val="1"/>
          <w:lang w:eastAsia="en-US"/>
        </w:rPr>
        <w:t>Prefeito Municipal</w:t>
      </w:r>
    </w:p>
    <w:p w14:paraId="593B4225" w14:textId="51655850" w:rsidR="005D6324" w:rsidRPr="00DC3F81" w:rsidRDefault="005D6324" w:rsidP="002E63BA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37F9CADB" w14:textId="04E80C94" w:rsidR="005D6324" w:rsidRPr="00DC3F81" w:rsidRDefault="005D6324" w:rsidP="002E63BA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6493B69A" w14:textId="22FB8E1E" w:rsidR="005D6324" w:rsidRPr="00DC3F81" w:rsidRDefault="005D6324" w:rsidP="00845ACB">
      <w:pPr>
        <w:widowControl w:val="0"/>
        <w:tabs>
          <w:tab w:val="left" w:pos="1814"/>
          <w:tab w:val="left" w:pos="4651"/>
        </w:tabs>
        <w:suppressAutoHyphens/>
        <w:adjustRightInd w:val="0"/>
        <w:rPr>
          <w:rFonts w:ascii="Arial" w:eastAsia="Arial Unicode MS" w:hAnsi="Arial" w:cs="Arial"/>
          <w:kern w:val="1"/>
          <w:lang w:eastAsia="en-US"/>
        </w:rPr>
      </w:pPr>
    </w:p>
    <w:p w14:paraId="2787DE1B" w14:textId="77777777" w:rsidR="00845ACB" w:rsidRPr="00DC3F81" w:rsidRDefault="00845ACB" w:rsidP="00845ACB">
      <w:pPr>
        <w:widowControl w:val="0"/>
        <w:tabs>
          <w:tab w:val="left" w:pos="1814"/>
          <w:tab w:val="left" w:pos="4651"/>
        </w:tabs>
        <w:suppressAutoHyphens/>
        <w:adjustRightInd w:val="0"/>
        <w:rPr>
          <w:rFonts w:ascii="Arial" w:eastAsia="Arial Unicode MS" w:hAnsi="Arial" w:cs="Arial"/>
          <w:kern w:val="1"/>
          <w:lang w:eastAsia="en-US"/>
        </w:rPr>
      </w:pPr>
    </w:p>
    <w:p w14:paraId="37A49CB4" w14:textId="411C8347" w:rsidR="005D6324" w:rsidRPr="00DC3F81" w:rsidRDefault="005D6324" w:rsidP="002E63BA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5C3932F6" w14:textId="2A408280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  <w:r w:rsidRPr="00DC3F81">
        <w:rPr>
          <w:rFonts w:ascii="Arial" w:eastAsia="Arial Unicode MS" w:hAnsi="Arial" w:cs="Arial"/>
          <w:b/>
          <w:kern w:val="1"/>
          <w:lang w:eastAsia="en-US"/>
        </w:rPr>
        <w:t>ANEXO I</w:t>
      </w:r>
    </w:p>
    <w:p w14:paraId="1964E0D6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</w:p>
    <w:p w14:paraId="4E122092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  <w:r w:rsidRPr="00DC3F81">
        <w:rPr>
          <w:rFonts w:ascii="Arial" w:eastAsia="Arial Unicode MS" w:hAnsi="Arial" w:cs="Arial"/>
          <w:b/>
          <w:kern w:val="1"/>
          <w:lang w:eastAsia="en-US"/>
        </w:rPr>
        <w:t>Cargos de Provimento em Comissão</w:t>
      </w:r>
    </w:p>
    <w:p w14:paraId="28786F09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</w:p>
    <w:tbl>
      <w:tblPr>
        <w:tblW w:w="9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5"/>
        <w:gridCol w:w="2372"/>
        <w:gridCol w:w="2372"/>
      </w:tblGrid>
      <w:tr w:rsidR="0057561B" w:rsidRPr="00DC3F81" w14:paraId="30E7A124" w14:textId="24ECBC86" w:rsidTr="0057561B">
        <w:trPr>
          <w:cantSplit/>
          <w:jc w:val="center"/>
        </w:trPr>
        <w:tc>
          <w:tcPr>
            <w:tcW w:w="4765" w:type="dxa"/>
          </w:tcPr>
          <w:p w14:paraId="0A484920" w14:textId="77777777" w:rsidR="0057561B" w:rsidRPr="00DC3F81" w:rsidRDefault="0057561B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Denominação</w:t>
            </w:r>
          </w:p>
        </w:tc>
        <w:tc>
          <w:tcPr>
            <w:tcW w:w="2372" w:type="dxa"/>
          </w:tcPr>
          <w:p w14:paraId="122A108B" w14:textId="77777777" w:rsidR="0057561B" w:rsidRPr="00DC3F81" w:rsidRDefault="0057561B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Número de Cargos</w:t>
            </w:r>
          </w:p>
        </w:tc>
        <w:tc>
          <w:tcPr>
            <w:tcW w:w="2372" w:type="dxa"/>
          </w:tcPr>
          <w:p w14:paraId="29092BC2" w14:textId="11EA1A36" w:rsidR="0057561B" w:rsidRPr="00DC3F81" w:rsidRDefault="00115984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Salário</w:t>
            </w:r>
          </w:p>
        </w:tc>
      </w:tr>
      <w:tr w:rsidR="0057561B" w:rsidRPr="00DC3F81" w14:paraId="418578A1" w14:textId="445333D7" w:rsidTr="0057561B">
        <w:trPr>
          <w:cantSplit/>
          <w:jc w:val="center"/>
        </w:trPr>
        <w:tc>
          <w:tcPr>
            <w:tcW w:w="4765" w:type="dxa"/>
          </w:tcPr>
          <w:p w14:paraId="411DA1D8" w14:textId="466F596A" w:rsidR="0057561B" w:rsidRPr="00DC3F81" w:rsidRDefault="0057561B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Comandante da Guarda Civil Municipal</w:t>
            </w:r>
          </w:p>
        </w:tc>
        <w:tc>
          <w:tcPr>
            <w:tcW w:w="2372" w:type="dxa"/>
          </w:tcPr>
          <w:p w14:paraId="28D6A50D" w14:textId="77777777" w:rsidR="0057561B" w:rsidRPr="00DC3F81" w:rsidRDefault="0057561B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01</w:t>
            </w:r>
          </w:p>
        </w:tc>
        <w:tc>
          <w:tcPr>
            <w:tcW w:w="2372" w:type="dxa"/>
          </w:tcPr>
          <w:p w14:paraId="46F89041" w14:textId="183D7095" w:rsidR="0057561B" w:rsidRPr="00DC3F81" w:rsidRDefault="007B7C26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R$ 7</w:t>
            </w:r>
            <w:r w:rsidR="00115984" w:rsidRPr="00DC3F81">
              <w:rPr>
                <w:rFonts w:ascii="Arial" w:eastAsia="Arial Unicode MS" w:hAnsi="Arial" w:cs="Arial"/>
                <w:kern w:val="1"/>
                <w:lang w:eastAsia="en-US"/>
              </w:rPr>
              <w:t>.</w:t>
            </w:r>
            <w:r w:rsidR="00342AFC" w:rsidRPr="00DC3F81">
              <w:rPr>
                <w:rFonts w:ascii="Arial" w:eastAsia="Arial Unicode MS" w:hAnsi="Arial" w:cs="Arial"/>
                <w:kern w:val="1"/>
                <w:lang w:eastAsia="en-US"/>
              </w:rPr>
              <w:t>5</w:t>
            </w:r>
            <w:r w:rsidR="00115984" w:rsidRPr="00DC3F81">
              <w:rPr>
                <w:rFonts w:ascii="Arial" w:eastAsia="Arial Unicode MS" w:hAnsi="Arial" w:cs="Arial"/>
                <w:kern w:val="1"/>
                <w:lang w:eastAsia="en-US"/>
              </w:rPr>
              <w:t>90,00</w:t>
            </w:r>
          </w:p>
        </w:tc>
      </w:tr>
      <w:tr w:rsidR="0057561B" w:rsidRPr="00DC3F81" w14:paraId="6D8F0B84" w14:textId="76955190" w:rsidTr="0057561B">
        <w:trPr>
          <w:cantSplit/>
          <w:jc w:val="center"/>
        </w:trPr>
        <w:tc>
          <w:tcPr>
            <w:tcW w:w="4765" w:type="dxa"/>
          </w:tcPr>
          <w:p w14:paraId="38718225" w14:textId="6141CFA9" w:rsidR="0057561B" w:rsidRPr="00DC3F81" w:rsidRDefault="0057561B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Corregedor da Guarda Civil Municipal</w:t>
            </w:r>
          </w:p>
        </w:tc>
        <w:tc>
          <w:tcPr>
            <w:tcW w:w="2372" w:type="dxa"/>
          </w:tcPr>
          <w:p w14:paraId="759A8E1E" w14:textId="062F0ED3" w:rsidR="0057561B" w:rsidRPr="00DC3F81" w:rsidRDefault="0057561B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01</w:t>
            </w:r>
          </w:p>
        </w:tc>
        <w:tc>
          <w:tcPr>
            <w:tcW w:w="2372" w:type="dxa"/>
          </w:tcPr>
          <w:p w14:paraId="5966F0CE" w14:textId="755567EF" w:rsidR="0057561B" w:rsidRPr="00DC3F81" w:rsidRDefault="007B7C26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R$ 6.890,00</w:t>
            </w:r>
          </w:p>
        </w:tc>
      </w:tr>
    </w:tbl>
    <w:p w14:paraId="23B9B972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270C12DF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153CC14B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56D00A46" w14:textId="34448A0A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  <w:r w:rsidRPr="00DC3F81">
        <w:rPr>
          <w:rFonts w:ascii="Arial" w:eastAsia="Arial Unicode MS" w:hAnsi="Arial" w:cs="Arial"/>
          <w:b/>
          <w:kern w:val="1"/>
          <w:lang w:eastAsia="en-US"/>
        </w:rPr>
        <w:t>ANEXO II</w:t>
      </w:r>
    </w:p>
    <w:p w14:paraId="062709D5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</w:p>
    <w:p w14:paraId="22B0E129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  <w:r w:rsidRPr="00DC3F81">
        <w:rPr>
          <w:rFonts w:ascii="Arial" w:eastAsia="Arial Unicode MS" w:hAnsi="Arial" w:cs="Arial"/>
          <w:b/>
          <w:kern w:val="1"/>
          <w:lang w:eastAsia="en-US"/>
        </w:rPr>
        <w:t>Cargos de Provimento Efetivo</w:t>
      </w:r>
    </w:p>
    <w:p w14:paraId="76BA9EE2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b/>
          <w:kern w:val="1"/>
          <w:lang w:eastAsia="en-US"/>
        </w:rPr>
      </w:pPr>
      <w:r w:rsidRPr="00DC3F81">
        <w:rPr>
          <w:rFonts w:ascii="Arial" w:eastAsia="Arial Unicode MS" w:hAnsi="Arial" w:cs="Arial"/>
          <w:b/>
          <w:kern w:val="1"/>
          <w:lang w:eastAsia="en-US"/>
        </w:rPr>
        <w:t>por meio de concurso público</w:t>
      </w:r>
    </w:p>
    <w:p w14:paraId="706E3EC2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1"/>
        <w:gridCol w:w="2540"/>
        <w:gridCol w:w="2540"/>
      </w:tblGrid>
      <w:tr w:rsidR="00342AFC" w:rsidRPr="00DC3F81" w14:paraId="4FA9ED2A" w14:textId="0933B531" w:rsidTr="00342AFC">
        <w:trPr>
          <w:cantSplit/>
          <w:jc w:val="center"/>
        </w:trPr>
        <w:tc>
          <w:tcPr>
            <w:tcW w:w="4351" w:type="dxa"/>
          </w:tcPr>
          <w:p w14:paraId="506A7FA7" w14:textId="77777777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Denominação</w:t>
            </w:r>
          </w:p>
        </w:tc>
        <w:tc>
          <w:tcPr>
            <w:tcW w:w="2540" w:type="dxa"/>
          </w:tcPr>
          <w:p w14:paraId="20B00828" w14:textId="77777777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  <w:t>Número de Cargos</w:t>
            </w:r>
          </w:p>
        </w:tc>
        <w:tc>
          <w:tcPr>
            <w:tcW w:w="2540" w:type="dxa"/>
          </w:tcPr>
          <w:p w14:paraId="1FBAD2F3" w14:textId="2242732A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  <w:t>Sal</w:t>
            </w:r>
            <w:r w:rsidR="00F06C97" w:rsidRPr="00DC3F81"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  <w:t>á</w:t>
            </w:r>
            <w:r w:rsidRPr="00DC3F81"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  <w:t>rio</w:t>
            </w:r>
          </w:p>
        </w:tc>
      </w:tr>
      <w:tr w:rsidR="00342AFC" w:rsidRPr="00DC3F81" w14:paraId="196D8985" w14:textId="4AC32BE3" w:rsidTr="00342AFC">
        <w:trPr>
          <w:cantSplit/>
          <w:jc w:val="center"/>
        </w:trPr>
        <w:tc>
          <w:tcPr>
            <w:tcW w:w="4351" w:type="dxa"/>
          </w:tcPr>
          <w:p w14:paraId="44258714" w14:textId="77777777" w:rsidR="00342AFC" w:rsidRPr="00DC3F81" w:rsidRDefault="00342AFC" w:rsidP="002F2E83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rPr>
                <w:rFonts w:ascii="Arial" w:eastAsia="Arial Unicode MS" w:hAnsi="Arial" w:cs="Arial"/>
                <w:kern w:val="1"/>
                <w:lang w:eastAsia="en-US"/>
              </w:rPr>
            </w:pPr>
          </w:p>
          <w:p w14:paraId="44FC49B6" w14:textId="38F93839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 Guarda Civil Municipal</w:t>
            </w:r>
          </w:p>
        </w:tc>
        <w:tc>
          <w:tcPr>
            <w:tcW w:w="2540" w:type="dxa"/>
          </w:tcPr>
          <w:p w14:paraId="1F5CC8B3" w14:textId="77777777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</w:pPr>
          </w:p>
          <w:p w14:paraId="04EAB7B2" w14:textId="4BEEB32E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  <w:t>35</w:t>
            </w:r>
          </w:p>
          <w:p w14:paraId="7FF07B24" w14:textId="77777777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</w:pPr>
          </w:p>
          <w:p w14:paraId="1DA4A2B6" w14:textId="47F1F8A2" w:rsidR="00342AFC" w:rsidRPr="00DC3F81" w:rsidRDefault="00342AFC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</w:pPr>
          </w:p>
        </w:tc>
        <w:tc>
          <w:tcPr>
            <w:tcW w:w="2540" w:type="dxa"/>
          </w:tcPr>
          <w:p w14:paraId="7C0A110C" w14:textId="77777777" w:rsidR="00F06C97" w:rsidRPr="00DC3F81" w:rsidRDefault="00F06C97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</w:p>
          <w:p w14:paraId="3C779309" w14:textId="0CEEEE68" w:rsidR="00342AFC" w:rsidRPr="00DC3F81" w:rsidRDefault="00F06C97" w:rsidP="005616BD">
            <w:pPr>
              <w:widowControl w:val="0"/>
              <w:tabs>
                <w:tab w:val="left" w:pos="1814"/>
                <w:tab w:val="left" w:pos="4651"/>
              </w:tabs>
              <w:suppressAutoHyphens/>
              <w:adjustRightInd w:val="0"/>
              <w:jc w:val="center"/>
              <w:rPr>
                <w:rFonts w:ascii="Arial" w:eastAsia="Arial Unicode MS" w:hAnsi="Arial" w:cs="Arial"/>
                <w:color w:val="000000" w:themeColor="text1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R$ 2.490,00</w:t>
            </w:r>
          </w:p>
        </w:tc>
      </w:tr>
    </w:tbl>
    <w:p w14:paraId="1A41764E" w14:textId="77777777" w:rsidR="005616BD" w:rsidRPr="00DC3F81" w:rsidRDefault="005616BD" w:rsidP="005616BD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58B8058D" w14:textId="77777777" w:rsidR="005616BD" w:rsidRPr="00DC3F81" w:rsidRDefault="005616BD" w:rsidP="002E63BA">
      <w:pPr>
        <w:widowControl w:val="0"/>
        <w:tabs>
          <w:tab w:val="left" w:pos="1814"/>
          <w:tab w:val="left" w:pos="4651"/>
        </w:tabs>
        <w:suppressAutoHyphens/>
        <w:adjustRightInd w:val="0"/>
        <w:jc w:val="center"/>
        <w:rPr>
          <w:rFonts w:ascii="Arial" w:eastAsia="Arial Unicode MS" w:hAnsi="Arial" w:cs="Arial"/>
          <w:kern w:val="1"/>
          <w:lang w:eastAsia="en-US"/>
        </w:rPr>
      </w:pPr>
    </w:p>
    <w:p w14:paraId="652F551B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443C9CEE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655DB3CA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356A9855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4745C12F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5A215891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23445053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0186F27F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0C4AB260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160F5E3C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758627BE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0A368284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07963E49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17A3CE37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42741429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10405CBD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7DD25209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4C2F8D9F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0993481C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6D87EEA7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063EAC33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746A7649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0A018E9D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48D4BBB4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25A44FB5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343C1D2B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55154D97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38A4AF2D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78654C10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3EEC73ED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6D6610A5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3D058544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13AB4A61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673ACD7E" w14:textId="77777777" w:rsidR="00416B9B" w:rsidRPr="00DC3F81" w:rsidRDefault="00416B9B" w:rsidP="00252708">
      <w:pPr>
        <w:jc w:val="center"/>
        <w:rPr>
          <w:rFonts w:ascii="Arial" w:hAnsi="Arial" w:cs="Arial"/>
          <w:b/>
          <w:bCs/>
          <w:u w:val="single"/>
        </w:rPr>
      </w:pPr>
    </w:p>
    <w:p w14:paraId="34E1B676" w14:textId="240ECF7E" w:rsidR="00D458D2" w:rsidRPr="00DC3F81" w:rsidRDefault="00252708" w:rsidP="00252708">
      <w:pPr>
        <w:jc w:val="center"/>
        <w:rPr>
          <w:rFonts w:ascii="Arial" w:hAnsi="Arial" w:cs="Arial"/>
          <w:b/>
          <w:bCs/>
          <w:u w:val="single"/>
        </w:rPr>
      </w:pPr>
      <w:r w:rsidRPr="00DC3F81">
        <w:rPr>
          <w:rFonts w:ascii="Arial" w:hAnsi="Arial" w:cs="Arial"/>
          <w:b/>
          <w:bCs/>
          <w:u w:val="single"/>
        </w:rPr>
        <w:t>Estimativa de Impacto financeiro</w:t>
      </w:r>
    </w:p>
    <w:p w14:paraId="15928842" w14:textId="77777777" w:rsidR="00252708" w:rsidRPr="00DC3F81" w:rsidRDefault="00252708" w:rsidP="00252708">
      <w:pPr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pPr w:leftFromText="141" w:rightFromText="141" w:vertAnchor="text" w:horzAnchor="margin" w:tblpY="19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B2379" w:rsidRPr="00DC3F81" w14:paraId="1AED89D3" w14:textId="77777777" w:rsidTr="008B2379">
        <w:tc>
          <w:tcPr>
            <w:tcW w:w="4531" w:type="dxa"/>
          </w:tcPr>
          <w:p w14:paraId="1E65FB56" w14:textId="77777777" w:rsidR="005F15CD" w:rsidRPr="00DC3F81" w:rsidRDefault="005F15CD" w:rsidP="00E00DE7">
            <w:pPr>
              <w:rPr>
                <w:rFonts w:ascii="Arial" w:hAnsi="Arial" w:cs="Arial"/>
              </w:rPr>
            </w:pPr>
          </w:p>
          <w:p w14:paraId="4D669A26" w14:textId="52C8AEEF" w:rsidR="008B2379" w:rsidRPr="00DC3F81" w:rsidRDefault="001A1625" w:rsidP="00E00DE7">
            <w:pPr>
              <w:rPr>
                <w:rFonts w:ascii="Arial" w:hAnsi="Arial" w:cs="Arial"/>
              </w:rPr>
            </w:pPr>
            <w:r w:rsidRPr="00DC3F81">
              <w:rPr>
                <w:rFonts w:ascii="Arial" w:hAnsi="Arial" w:cs="Arial"/>
              </w:rPr>
              <w:t xml:space="preserve">EXECUÇÃO DO </w:t>
            </w:r>
            <w:r w:rsidR="00A91BB1" w:rsidRPr="00DC3F81">
              <w:rPr>
                <w:rFonts w:ascii="Arial" w:hAnsi="Arial" w:cs="Arial"/>
              </w:rPr>
              <w:t xml:space="preserve">CONCURSO PÚBLICO </w:t>
            </w:r>
            <w:r w:rsidR="00B40E73" w:rsidRPr="00DC3F81">
              <w:rPr>
                <w:rFonts w:ascii="Arial" w:hAnsi="Arial" w:cs="Arial"/>
              </w:rPr>
              <w:t>E</w:t>
            </w:r>
            <w:r w:rsidR="00A91BB1" w:rsidRPr="00DC3F81">
              <w:rPr>
                <w:rFonts w:ascii="Arial" w:hAnsi="Arial" w:cs="Arial"/>
              </w:rPr>
              <w:t xml:space="preserve"> CURSO DE FORMAÇÃO:</w:t>
            </w:r>
          </w:p>
        </w:tc>
        <w:tc>
          <w:tcPr>
            <w:tcW w:w="4531" w:type="dxa"/>
          </w:tcPr>
          <w:p w14:paraId="3FF5042C" w14:textId="77777777" w:rsidR="004B121F" w:rsidRPr="00DC3F81" w:rsidRDefault="004B121F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</w:p>
          <w:p w14:paraId="28DB6B00" w14:textId="77777777" w:rsidR="00B01ECB" w:rsidRPr="00DC3F81" w:rsidRDefault="001A1625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Pagamento único: </w:t>
            </w:r>
          </w:p>
          <w:p w14:paraId="7434715A" w14:textId="61B99D7B" w:rsidR="008B2379" w:rsidRPr="00DC3F81" w:rsidRDefault="001F2AAD" w:rsidP="008B2379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 xml:space="preserve">R$ </w:t>
            </w:r>
            <w:r w:rsidR="009473E3"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>500.000</w:t>
            </w:r>
            <w:r w:rsidR="00B40E73"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>.00</w:t>
            </w:r>
          </w:p>
        </w:tc>
      </w:tr>
      <w:tr w:rsidR="008A7634" w:rsidRPr="00DC3F81" w14:paraId="06A6F32F" w14:textId="77777777" w:rsidTr="008B2379">
        <w:tc>
          <w:tcPr>
            <w:tcW w:w="4531" w:type="dxa"/>
          </w:tcPr>
          <w:p w14:paraId="32E0A827" w14:textId="77777777" w:rsidR="00A91BB1" w:rsidRPr="00DC3F81" w:rsidRDefault="00A91BB1" w:rsidP="00E00DE7">
            <w:pPr>
              <w:rPr>
                <w:rFonts w:ascii="Arial" w:hAnsi="Arial" w:cs="Arial"/>
              </w:rPr>
            </w:pPr>
          </w:p>
          <w:p w14:paraId="59ADF0BF" w14:textId="4C63FCA8" w:rsidR="008A7634" w:rsidRPr="00DC3F81" w:rsidRDefault="00A91BB1" w:rsidP="00E00DE7">
            <w:pPr>
              <w:rPr>
                <w:rFonts w:ascii="Arial" w:hAnsi="Arial" w:cs="Arial"/>
              </w:rPr>
            </w:pPr>
            <w:r w:rsidRPr="00DC3F81">
              <w:rPr>
                <w:rFonts w:ascii="Arial" w:hAnsi="Arial" w:cs="Arial"/>
              </w:rPr>
              <w:t>SALÁRIO BASE ANUAL</w:t>
            </w:r>
          </w:p>
        </w:tc>
        <w:tc>
          <w:tcPr>
            <w:tcW w:w="4531" w:type="dxa"/>
          </w:tcPr>
          <w:p w14:paraId="39078B44" w14:textId="77777777" w:rsidR="00097561" w:rsidRPr="00DC3F81" w:rsidRDefault="00097561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</w:p>
          <w:p w14:paraId="00F9B525" w14:textId="6D0B79B5" w:rsidR="008A7634" w:rsidRPr="00DC3F81" w:rsidRDefault="009473E3" w:rsidP="008B2379">
            <w:pPr>
              <w:jc w:val="center"/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>R$ 1.</w:t>
            </w:r>
            <w:r w:rsidR="00097561"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>3</w:t>
            </w:r>
            <w:r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>32.950.00</w:t>
            </w:r>
          </w:p>
        </w:tc>
      </w:tr>
      <w:tr w:rsidR="008B2379" w:rsidRPr="00DC3F81" w14:paraId="1987043F" w14:textId="77777777" w:rsidTr="008B2379">
        <w:tc>
          <w:tcPr>
            <w:tcW w:w="4531" w:type="dxa"/>
          </w:tcPr>
          <w:p w14:paraId="0E30FCE6" w14:textId="77777777" w:rsidR="005F15CD" w:rsidRPr="00DC3F81" w:rsidRDefault="005F15CD" w:rsidP="00E00DE7">
            <w:pPr>
              <w:rPr>
                <w:rFonts w:ascii="Arial" w:hAnsi="Arial" w:cs="Arial"/>
              </w:rPr>
            </w:pPr>
          </w:p>
          <w:p w14:paraId="52A8B6DF" w14:textId="4935FF6D" w:rsidR="008B2379" w:rsidRPr="00DC3F81" w:rsidRDefault="00E00DE7" w:rsidP="00E00DE7">
            <w:pPr>
              <w:rPr>
                <w:rFonts w:ascii="Arial" w:hAnsi="Arial" w:cs="Arial"/>
              </w:rPr>
            </w:pPr>
            <w:r w:rsidRPr="00DC3F81">
              <w:rPr>
                <w:rFonts w:ascii="Arial" w:hAnsi="Arial" w:cs="Arial"/>
              </w:rPr>
              <w:t>PERICULOSIDADE ANUAL</w:t>
            </w:r>
          </w:p>
        </w:tc>
        <w:tc>
          <w:tcPr>
            <w:tcW w:w="4531" w:type="dxa"/>
          </w:tcPr>
          <w:p w14:paraId="4EB92F03" w14:textId="77777777" w:rsidR="004B121F" w:rsidRPr="00DC3F81" w:rsidRDefault="004B121F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</w:p>
          <w:p w14:paraId="2D7C6DA4" w14:textId="4CC25684" w:rsidR="008B2379" w:rsidRPr="00DC3F81" w:rsidRDefault="00325C77" w:rsidP="004B121F">
            <w:pPr>
              <w:tabs>
                <w:tab w:val="left" w:pos="132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 xml:space="preserve">R$ </w:t>
            </w:r>
            <w:r w:rsidR="006B5C17" w:rsidRPr="00DC3F81">
              <w:rPr>
                <w:rFonts w:ascii="Arial" w:eastAsia="Arial Unicode MS" w:hAnsi="Arial" w:cs="Arial"/>
                <w:b/>
                <w:bCs/>
                <w:kern w:val="1"/>
                <w:lang w:eastAsia="en-US"/>
              </w:rPr>
              <w:t>27.639.00</w:t>
            </w:r>
          </w:p>
        </w:tc>
      </w:tr>
      <w:tr w:rsidR="008B2379" w:rsidRPr="00DC3F81" w14:paraId="5B8E7DC8" w14:textId="77777777" w:rsidTr="008B2379">
        <w:tc>
          <w:tcPr>
            <w:tcW w:w="4531" w:type="dxa"/>
          </w:tcPr>
          <w:p w14:paraId="00B02F03" w14:textId="77777777" w:rsidR="005F15CD" w:rsidRPr="00DC3F81" w:rsidRDefault="005F15CD" w:rsidP="00E00DE7">
            <w:pPr>
              <w:rPr>
                <w:rFonts w:ascii="Arial" w:hAnsi="Arial" w:cs="Arial"/>
              </w:rPr>
            </w:pPr>
          </w:p>
          <w:p w14:paraId="055C5F4E" w14:textId="666AA10D" w:rsidR="008B2379" w:rsidRPr="00DC3F81" w:rsidRDefault="00E00DE7" w:rsidP="00E00DE7">
            <w:pPr>
              <w:rPr>
                <w:rFonts w:ascii="Arial" w:hAnsi="Arial" w:cs="Arial"/>
              </w:rPr>
            </w:pPr>
            <w:r w:rsidRPr="00DC3F81">
              <w:rPr>
                <w:rFonts w:ascii="Arial" w:hAnsi="Arial" w:cs="Arial"/>
              </w:rPr>
              <w:t>AUXILIO UNIFORME ANUAL</w:t>
            </w:r>
          </w:p>
        </w:tc>
        <w:tc>
          <w:tcPr>
            <w:tcW w:w="4531" w:type="dxa"/>
          </w:tcPr>
          <w:p w14:paraId="0949E2CD" w14:textId="77777777" w:rsidR="00ED6B64" w:rsidRPr="00DC3F81" w:rsidRDefault="00ED6B64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</w:p>
          <w:p w14:paraId="35262E79" w14:textId="77777777" w:rsidR="00676E28" w:rsidRPr="00DC3F81" w:rsidRDefault="00643205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hAnsi="Arial" w:cs="Arial"/>
                <w:b/>
                <w:bCs/>
              </w:rPr>
              <w:t xml:space="preserve">Primeiro ano: </w:t>
            </w: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 </w:t>
            </w:r>
          </w:p>
          <w:p w14:paraId="543ACC54" w14:textId="02DB6108" w:rsidR="008B2379" w:rsidRPr="00DC3F81" w:rsidRDefault="00ED6B64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R$ 87.150.00</w:t>
            </w:r>
          </w:p>
          <w:p w14:paraId="43C0EE9B" w14:textId="7D6CDBD7" w:rsidR="00F20A39" w:rsidRPr="00DC3F81" w:rsidRDefault="00F20A39" w:rsidP="008B2379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C20D83" w:rsidRPr="00DC3F81" w14:paraId="515F6720" w14:textId="77777777" w:rsidTr="008B2379">
        <w:tc>
          <w:tcPr>
            <w:tcW w:w="4531" w:type="dxa"/>
          </w:tcPr>
          <w:p w14:paraId="7884D350" w14:textId="77777777" w:rsidR="00F20A39" w:rsidRPr="00DC3F81" w:rsidRDefault="00F20A39" w:rsidP="00E00DE7">
            <w:pPr>
              <w:rPr>
                <w:rFonts w:ascii="Arial" w:hAnsi="Arial" w:cs="Arial"/>
              </w:rPr>
            </w:pPr>
          </w:p>
          <w:p w14:paraId="15C509BC" w14:textId="6EBD8ADB" w:rsidR="00C20D83" w:rsidRPr="00DC3F81" w:rsidRDefault="00643205" w:rsidP="00E00DE7">
            <w:pPr>
              <w:rPr>
                <w:rFonts w:ascii="Arial" w:hAnsi="Arial" w:cs="Arial"/>
              </w:rPr>
            </w:pPr>
            <w:r w:rsidRPr="00DC3F81">
              <w:rPr>
                <w:rFonts w:ascii="Arial" w:hAnsi="Arial" w:cs="Arial"/>
              </w:rPr>
              <w:t>AUXILIO UNIFORME ANUAL</w:t>
            </w:r>
          </w:p>
        </w:tc>
        <w:tc>
          <w:tcPr>
            <w:tcW w:w="4531" w:type="dxa"/>
          </w:tcPr>
          <w:p w14:paraId="49B8FDA4" w14:textId="77777777" w:rsidR="00676E28" w:rsidRPr="00DC3F81" w:rsidRDefault="00643205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hAnsi="Arial" w:cs="Arial"/>
                <w:b/>
                <w:bCs/>
              </w:rPr>
              <w:t xml:space="preserve">Segundo ano em diante: </w:t>
            </w: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 </w:t>
            </w:r>
          </w:p>
          <w:p w14:paraId="43132AD8" w14:textId="14D1A523" w:rsidR="00C20D83" w:rsidRPr="00DC3F81" w:rsidRDefault="00D50572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 R$ </w:t>
            </w:r>
            <w:r w:rsidR="00F20A39" w:rsidRPr="00DC3F81">
              <w:rPr>
                <w:rFonts w:ascii="Arial" w:eastAsia="Arial Unicode MS" w:hAnsi="Arial" w:cs="Arial"/>
                <w:kern w:val="1"/>
                <w:lang w:eastAsia="en-US"/>
              </w:rPr>
              <w:t>64</w:t>
            </w: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.</w:t>
            </w:r>
            <w:r w:rsidR="00F20A39" w:rsidRPr="00DC3F81">
              <w:rPr>
                <w:rFonts w:ascii="Arial" w:eastAsia="Arial Unicode MS" w:hAnsi="Arial" w:cs="Arial"/>
                <w:kern w:val="1"/>
                <w:lang w:eastAsia="en-US"/>
              </w:rPr>
              <w:t>491</w:t>
            </w: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>.00</w:t>
            </w:r>
          </w:p>
        </w:tc>
      </w:tr>
      <w:tr w:rsidR="005F15CD" w:rsidRPr="00DC3F81" w14:paraId="38DEAE38" w14:textId="77777777" w:rsidTr="008B2379">
        <w:tc>
          <w:tcPr>
            <w:tcW w:w="4531" w:type="dxa"/>
          </w:tcPr>
          <w:p w14:paraId="1AC56690" w14:textId="77777777" w:rsidR="00E00DE7" w:rsidRPr="00DC3F81" w:rsidRDefault="00E00DE7" w:rsidP="00E00DE7">
            <w:pPr>
              <w:rPr>
                <w:rFonts w:ascii="Arial" w:hAnsi="Arial" w:cs="Arial"/>
              </w:rPr>
            </w:pPr>
          </w:p>
          <w:p w14:paraId="4104FD11" w14:textId="39026FE8" w:rsidR="005F15CD" w:rsidRPr="00DC3F81" w:rsidRDefault="004B121F" w:rsidP="006422FE">
            <w:pPr>
              <w:jc w:val="both"/>
              <w:rPr>
                <w:rFonts w:ascii="Arial" w:hAnsi="Arial" w:cs="Arial"/>
              </w:rPr>
            </w:pPr>
            <w:r w:rsidRPr="00DC3F81">
              <w:rPr>
                <w:rFonts w:ascii="Arial" w:hAnsi="Arial" w:cs="Arial"/>
              </w:rPr>
              <w:t>ARMAMENTO,</w:t>
            </w:r>
            <w:r w:rsidR="003C4350" w:rsidRPr="00DC3F81">
              <w:rPr>
                <w:rFonts w:ascii="Arial" w:hAnsi="Arial" w:cs="Arial"/>
              </w:rPr>
              <w:t xml:space="preserve"> </w:t>
            </w:r>
            <w:r w:rsidR="00E00DE7" w:rsidRPr="00DC3F81">
              <w:rPr>
                <w:rFonts w:ascii="Arial" w:hAnsi="Arial" w:cs="Arial"/>
              </w:rPr>
              <w:t>VIATURAS</w:t>
            </w:r>
            <w:r w:rsidR="003C4350" w:rsidRPr="00DC3F81">
              <w:rPr>
                <w:rFonts w:ascii="Arial" w:hAnsi="Arial" w:cs="Arial"/>
              </w:rPr>
              <w:t xml:space="preserve"> e </w:t>
            </w:r>
            <w:r w:rsidR="006422FE" w:rsidRPr="00DC3F81">
              <w:rPr>
                <w:rFonts w:ascii="Arial" w:hAnsi="Arial" w:cs="Arial"/>
              </w:rPr>
              <w:t xml:space="preserve">EQUIPAMENTO DE COMUNICAÇÃO E </w:t>
            </w:r>
            <w:r w:rsidR="003C4350" w:rsidRPr="00DC3F81">
              <w:rPr>
                <w:rFonts w:ascii="Arial" w:hAnsi="Arial" w:cs="Arial"/>
              </w:rPr>
              <w:t>EPIS</w:t>
            </w:r>
            <w:r w:rsidR="006422FE" w:rsidRPr="00DC3F81">
              <w:rPr>
                <w:rFonts w:ascii="Arial" w:hAnsi="Arial" w:cs="Arial"/>
              </w:rPr>
              <w:t>.</w:t>
            </w:r>
          </w:p>
        </w:tc>
        <w:tc>
          <w:tcPr>
            <w:tcW w:w="4531" w:type="dxa"/>
          </w:tcPr>
          <w:p w14:paraId="3D611EC0" w14:textId="2AA983E7" w:rsidR="00676E28" w:rsidRPr="00DC3F81" w:rsidRDefault="00C86CFA" w:rsidP="00B01ECB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F81">
              <w:rPr>
                <w:rFonts w:ascii="Arial" w:hAnsi="Arial" w:cs="Arial"/>
                <w:b/>
                <w:bCs/>
              </w:rPr>
              <w:t>Anual</w:t>
            </w:r>
            <w:r w:rsidR="00B01ECB" w:rsidRPr="00DC3F81">
              <w:rPr>
                <w:rFonts w:ascii="Arial" w:hAnsi="Arial" w:cs="Arial"/>
                <w:b/>
                <w:bCs/>
              </w:rPr>
              <w:t xml:space="preserve"> p</w:t>
            </w:r>
            <w:r w:rsidR="000406C2" w:rsidRPr="00DC3F81">
              <w:rPr>
                <w:rFonts w:ascii="Arial" w:hAnsi="Arial" w:cs="Arial"/>
                <w:b/>
                <w:bCs/>
              </w:rPr>
              <w:t xml:space="preserve">rimeiro </w:t>
            </w:r>
            <w:r w:rsidR="006B5C17" w:rsidRPr="00DC3F81">
              <w:rPr>
                <w:rFonts w:ascii="Arial" w:hAnsi="Arial" w:cs="Arial"/>
                <w:b/>
                <w:bCs/>
              </w:rPr>
              <w:t>ano</w:t>
            </w:r>
            <w:r w:rsidR="00B01ECB" w:rsidRPr="00DC3F81">
              <w:rPr>
                <w:rFonts w:ascii="Arial" w:hAnsi="Arial" w:cs="Arial"/>
                <w:b/>
                <w:bCs/>
              </w:rPr>
              <w:t>, aquisições e contratos</w:t>
            </w:r>
            <w:r w:rsidR="006B5C17" w:rsidRPr="00DC3F81">
              <w:rPr>
                <w:rFonts w:ascii="Arial" w:hAnsi="Arial" w:cs="Arial"/>
                <w:b/>
                <w:bCs/>
              </w:rPr>
              <w:t>:</w:t>
            </w:r>
            <w:r w:rsidR="000406C2" w:rsidRPr="00DC3F81">
              <w:rPr>
                <w:rFonts w:ascii="Arial" w:hAnsi="Arial" w:cs="Arial"/>
                <w:b/>
                <w:bCs/>
              </w:rPr>
              <w:t xml:space="preserve"> </w:t>
            </w:r>
            <w:r w:rsidR="00F37784"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 </w:t>
            </w:r>
          </w:p>
          <w:p w14:paraId="776D583A" w14:textId="58E752D2" w:rsidR="005F15CD" w:rsidRPr="00DC3F81" w:rsidRDefault="00F37784" w:rsidP="008B23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R$ </w:t>
            </w:r>
            <w:r w:rsidR="00555573" w:rsidRPr="00DC3F81">
              <w:rPr>
                <w:rFonts w:ascii="Arial" w:eastAsia="Arial Unicode MS" w:hAnsi="Arial" w:cs="Arial"/>
                <w:kern w:val="1"/>
                <w:lang w:eastAsia="en-US"/>
              </w:rPr>
              <w:t>1.300</w:t>
            </w:r>
            <w:r w:rsidR="006422FE" w:rsidRPr="00DC3F81">
              <w:rPr>
                <w:rFonts w:ascii="Arial" w:eastAsia="Arial Unicode MS" w:hAnsi="Arial" w:cs="Arial"/>
                <w:kern w:val="1"/>
                <w:lang w:eastAsia="en-US"/>
              </w:rPr>
              <w:t>.000.00</w:t>
            </w:r>
          </w:p>
        </w:tc>
      </w:tr>
      <w:tr w:rsidR="00F37784" w:rsidRPr="00DC3F81" w14:paraId="3F911F3E" w14:textId="77777777" w:rsidTr="008B2379">
        <w:tc>
          <w:tcPr>
            <w:tcW w:w="4531" w:type="dxa"/>
          </w:tcPr>
          <w:p w14:paraId="46988D23" w14:textId="77777777" w:rsidR="00F20A39" w:rsidRPr="00DC3F81" w:rsidRDefault="00F20A39" w:rsidP="00E00DE7">
            <w:pPr>
              <w:rPr>
                <w:rFonts w:ascii="Arial" w:hAnsi="Arial" w:cs="Arial"/>
              </w:rPr>
            </w:pPr>
          </w:p>
          <w:p w14:paraId="2738A8C6" w14:textId="5C981CAA" w:rsidR="00F37784" w:rsidRPr="00DC3F81" w:rsidRDefault="006422FE" w:rsidP="00676E28">
            <w:pPr>
              <w:jc w:val="both"/>
              <w:rPr>
                <w:rFonts w:ascii="Arial" w:hAnsi="Arial" w:cs="Arial"/>
              </w:rPr>
            </w:pPr>
            <w:r w:rsidRPr="00DC3F81">
              <w:rPr>
                <w:rFonts w:ascii="Arial" w:hAnsi="Arial" w:cs="Arial"/>
              </w:rPr>
              <w:t>ARMAMENTO, VIATURAS e EQUIPAMENTO DE COMUNICAÇÃO E EPIS.</w:t>
            </w:r>
          </w:p>
        </w:tc>
        <w:tc>
          <w:tcPr>
            <w:tcW w:w="4531" w:type="dxa"/>
          </w:tcPr>
          <w:p w14:paraId="63A5896B" w14:textId="3D2F94F5" w:rsidR="00F20A39" w:rsidRPr="00DC3F81" w:rsidRDefault="00C86CFA" w:rsidP="008B23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F81">
              <w:rPr>
                <w:rFonts w:ascii="Arial" w:hAnsi="Arial" w:cs="Arial"/>
                <w:b/>
                <w:bCs/>
              </w:rPr>
              <w:t>Manutenção</w:t>
            </w:r>
            <w:r w:rsidR="00676E28" w:rsidRPr="00DC3F81">
              <w:rPr>
                <w:rFonts w:ascii="Arial" w:hAnsi="Arial" w:cs="Arial"/>
                <w:b/>
                <w:bCs/>
              </w:rPr>
              <w:t xml:space="preserve"> de contratos</w:t>
            </w:r>
            <w:r w:rsidRPr="00DC3F81">
              <w:rPr>
                <w:rFonts w:ascii="Arial" w:hAnsi="Arial" w:cs="Arial"/>
                <w:b/>
                <w:bCs/>
              </w:rPr>
              <w:t xml:space="preserve"> anual</w:t>
            </w:r>
          </w:p>
          <w:p w14:paraId="6E1779F4" w14:textId="77777777" w:rsidR="00F37784" w:rsidRPr="00DC3F81" w:rsidRDefault="00F37784" w:rsidP="008B2379">
            <w:pPr>
              <w:jc w:val="center"/>
              <w:rPr>
                <w:rFonts w:ascii="Arial" w:eastAsia="Arial Unicode MS" w:hAnsi="Arial" w:cs="Arial"/>
                <w:kern w:val="1"/>
                <w:lang w:eastAsia="en-US"/>
              </w:rPr>
            </w:pPr>
            <w:r w:rsidRPr="00DC3F81">
              <w:rPr>
                <w:rFonts w:ascii="Arial" w:hAnsi="Arial" w:cs="Arial"/>
                <w:b/>
                <w:bCs/>
              </w:rPr>
              <w:t xml:space="preserve">Segundo ano em diante: </w:t>
            </w: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 </w:t>
            </w:r>
          </w:p>
          <w:p w14:paraId="43AF8514" w14:textId="70C5722A" w:rsidR="00676E28" w:rsidRPr="00DC3F81" w:rsidRDefault="00676E28" w:rsidP="008B23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F81">
              <w:rPr>
                <w:rFonts w:ascii="Arial" w:eastAsia="Arial Unicode MS" w:hAnsi="Arial" w:cs="Arial"/>
                <w:kern w:val="1"/>
                <w:lang w:eastAsia="en-US"/>
              </w:rPr>
              <w:t xml:space="preserve">R$ </w:t>
            </w:r>
            <w:r w:rsidR="00C86CFA" w:rsidRPr="00DC3F81">
              <w:rPr>
                <w:rFonts w:ascii="Arial" w:eastAsia="Arial Unicode MS" w:hAnsi="Arial" w:cs="Arial"/>
                <w:kern w:val="1"/>
                <w:lang w:eastAsia="en-US"/>
              </w:rPr>
              <w:t>650.</w:t>
            </w:r>
            <w:r w:rsidR="00B01ECB" w:rsidRPr="00DC3F81">
              <w:rPr>
                <w:rFonts w:ascii="Arial" w:eastAsia="Arial Unicode MS" w:hAnsi="Arial" w:cs="Arial"/>
                <w:kern w:val="1"/>
                <w:lang w:eastAsia="en-US"/>
              </w:rPr>
              <w:t>000.00</w:t>
            </w:r>
          </w:p>
        </w:tc>
      </w:tr>
    </w:tbl>
    <w:p w14:paraId="61F884E8" w14:textId="77777777" w:rsidR="00252708" w:rsidRPr="00DC3F81" w:rsidRDefault="00252708" w:rsidP="00252708">
      <w:pPr>
        <w:jc w:val="center"/>
        <w:rPr>
          <w:rFonts w:ascii="Arial" w:hAnsi="Arial" w:cs="Arial"/>
        </w:rPr>
      </w:pPr>
    </w:p>
    <w:p w14:paraId="16473650" w14:textId="6C48E2CE" w:rsidR="00252708" w:rsidRPr="00DC3F81" w:rsidRDefault="00252708" w:rsidP="00252708">
      <w:pPr>
        <w:jc w:val="center"/>
        <w:rPr>
          <w:rFonts w:ascii="Arial" w:hAnsi="Arial" w:cs="Arial"/>
        </w:rPr>
      </w:pPr>
    </w:p>
    <w:sectPr w:rsidR="00252708" w:rsidRPr="00DC3F81" w:rsidSect="00DC3F81">
      <w:headerReference w:type="default" r:id="rId8"/>
      <w:pgSz w:w="11907" w:h="16840" w:code="9"/>
      <w:pgMar w:top="1134" w:right="1134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80FE6" w14:textId="77777777" w:rsidR="00134510" w:rsidRDefault="00134510" w:rsidP="00DC3F81">
      <w:r>
        <w:separator/>
      </w:r>
    </w:p>
  </w:endnote>
  <w:endnote w:type="continuationSeparator" w:id="0">
    <w:p w14:paraId="4E83AF16" w14:textId="77777777" w:rsidR="00134510" w:rsidRDefault="00134510" w:rsidP="00DC3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57A5A" w14:textId="77777777" w:rsidR="00134510" w:rsidRDefault="00134510" w:rsidP="00DC3F81">
      <w:r>
        <w:separator/>
      </w:r>
    </w:p>
  </w:footnote>
  <w:footnote w:type="continuationSeparator" w:id="0">
    <w:p w14:paraId="5D2C6068" w14:textId="77777777" w:rsidR="00134510" w:rsidRDefault="00134510" w:rsidP="00DC3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FF7F8" w14:textId="12C96D69" w:rsidR="00DC3F81" w:rsidRPr="00E5699D" w:rsidRDefault="00DC3F81" w:rsidP="00DC3F81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BDADC4" wp14:editId="00A82536">
          <wp:simplePos x="0" y="0"/>
          <wp:positionH relativeFrom="column">
            <wp:posOffset>-69850</wp:posOffset>
          </wp:positionH>
          <wp:positionV relativeFrom="paragraph">
            <wp:posOffset>3810</wp:posOffset>
          </wp:positionV>
          <wp:extent cx="1059180" cy="1082675"/>
          <wp:effectExtent l="0" t="0" r="7620" b="3175"/>
          <wp:wrapNone/>
          <wp:docPr id="92716183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699D">
      <w:rPr>
        <w:rFonts w:cs="Arial"/>
        <w:b/>
        <w:sz w:val="18"/>
        <w:szCs w:val="18"/>
      </w:rPr>
      <w:t xml:space="preserve">                </w:t>
    </w:r>
  </w:p>
  <w:p w14:paraId="5298AEAC" w14:textId="7D9B0580" w:rsidR="00DC3F81" w:rsidRPr="00DC3F81" w:rsidRDefault="00DC3F81" w:rsidP="00DC3F81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2"/>
        <w:szCs w:val="42"/>
      </w:rPr>
    </w:pPr>
    <w:r w:rsidRPr="00DC3F81">
      <w:rPr>
        <w:rFonts w:ascii="Arial" w:hAnsi="Arial" w:cs="Arial"/>
        <w:b/>
        <w:sz w:val="40"/>
        <w:szCs w:val="40"/>
      </w:rPr>
      <w:t xml:space="preserve">              </w:t>
    </w:r>
    <w:r w:rsidRPr="00DC3F81">
      <w:rPr>
        <w:rFonts w:ascii="Arial" w:hAnsi="Arial" w:cs="Arial"/>
        <w:b/>
        <w:sz w:val="40"/>
        <w:szCs w:val="40"/>
      </w:rPr>
      <w:t xml:space="preserve"> </w:t>
    </w:r>
    <w:r w:rsidRPr="00DC3F81">
      <w:rPr>
        <w:rFonts w:ascii="Arial" w:hAnsi="Arial" w:cs="Arial"/>
        <w:b/>
        <w:sz w:val="42"/>
        <w:szCs w:val="42"/>
      </w:rPr>
      <w:t>CÂMARA MUNICIPAL DE ALMENARA</w:t>
    </w:r>
  </w:p>
  <w:p w14:paraId="4671E48F" w14:textId="77777777" w:rsidR="00DC3F81" w:rsidRPr="00DC3F81" w:rsidRDefault="00DC3F81" w:rsidP="00DC3F8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DC3F81">
      <w:rPr>
        <w:rFonts w:ascii="Arial" w:hAnsi="Arial" w:cs="Arial"/>
        <w:sz w:val="18"/>
        <w:szCs w:val="18"/>
      </w:rPr>
      <w:t xml:space="preserve">                            </w:t>
    </w:r>
    <w:r w:rsidRPr="00DC3F81">
      <w:rPr>
        <w:rFonts w:ascii="Arial" w:hAnsi="Arial" w:cs="Arial"/>
      </w:rPr>
      <w:t>ESTADO DE MINAS GERAIS - CNPJ: 22.699.045/0001-39</w:t>
    </w:r>
  </w:p>
  <w:p w14:paraId="1A5A2741" w14:textId="77777777" w:rsidR="00DC3F81" w:rsidRPr="00DC3F81" w:rsidRDefault="00DC3F81" w:rsidP="00DC3F8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DC3F81">
      <w:rPr>
        <w:rFonts w:ascii="Arial" w:hAnsi="Arial" w:cs="Arial"/>
      </w:rPr>
      <w:t xml:space="preserve">                       PRAÇA HÉLIO ROCHA GUIMARÃES, Nº 28 –CENTRO</w:t>
    </w:r>
  </w:p>
  <w:p w14:paraId="0FA0B245" w14:textId="77777777" w:rsidR="00DC3F81" w:rsidRPr="00DC3F81" w:rsidRDefault="00DC3F81" w:rsidP="00DC3F8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DC3F81">
      <w:rPr>
        <w:rFonts w:ascii="Arial" w:hAnsi="Arial" w:cs="Arial"/>
      </w:rPr>
      <w:t xml:space="preserve">                          Fone: (33) 3721-1553/3721-1588 - E-mail: </w:t>
    </w:r>
    <w:hyperlink r:id="rId2" w:history="1">
      <w:r w:rsidRPr="00DC3F81">
        <w:rPr>
          <w:rStyle w:val="Hyperlink"/>
          <w:rFonts w:ascii="Arial" w:hAnsi="Arial" w:cs="Arial"/>
        </w:rPr>
        <w:t>cm.almenara@hotmail.com</w:t>
      </w:r>
    </w:hyperlink>
  </w:p>
  <w:p w14:paraId="22E3C9C0" w14:textId="77777777" w:rsidR="00DC3F81" w:rsidRPr="00DC3F81" w:rsidRDefault="00DC3F81" w:rsidP="00DC3F8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C7D19E7" w14:textId="0A1CED54" w:rsidR="00DC3F81" w:rsidRDefault="00DC3F81">
    <w:pPr>
      <w:pStyle w:val="Cabealho"/>
    </w:pPr>
  </w:p>
  <w:p w14:paraId="5EBCCAE8" w14:textId="77777777" w:rsidR="00DC3F81" w:rsidRDefault="00DC3F8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511CC"/>
    <w:multiLevelType w:val="hybridMultilevel"/>
    <w:tmpl w:val="E468022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53B47A72"/>
    <w:multiLevelType w:val="hybridMultilevel"/>
    <w:tmpl w:val="5916084A"/>
    <w:lvl w:ilvl="0" w:tplc="451CABB6">
      <w:start w:val="1"/>
      <w:numFmt w:val="upperRoman"/>
      <w:lvlText w:val="%1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B6B6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B4F3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BE05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8BA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292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42CC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0EA2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A2D2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3664721">
    <w:abstractNumId w:val="1"/>
  </w:num>
  <w:num w:numId="2" w16cid:durableId="127147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97"/>
    <w:rsid w:val="00013DE4"/>
    <w:rsid w:val="00021D2A"/>
    <w:rsid w:val="00031795"/>
    <w:rsid w:val="000317BB"/>
    <w:rsid w:val="00037A95"/>
    <w:rsid w:val="000406C2"/>
    <w:rsid w:val="00052FD7"/>
    <w:rsid w:val="00054664"/>
    <w:rsid w:val="00054F47"/>
    <w:rsid w:val="00065CE8"/>
    <w:rsid w:val="00074C94"/>
    <w:rsid w:val="000819C8"/>
    <w:rsid w:val="00087DC1"/>
    <w:rsid w:val="00096919"/>
    <w:rsid w:val="00097561"/>
    <w:rsid w:val="000A62AA"/>
    <w:rsid w:val="000B249B"/>
    <w:rsid w:val="000B70AB"/>
    <w:rsid w:val="000D07CE"/>
    <w:rsid w:val="000D32B1"/>
    <w:rsid w:val="000D6236"/>
    <w:rsid w:val="000E1767"/>
    <w:rsid w:val="00115984"/>
    <w:rsid w:val="00133404"/>
    <w:rsid w:val="001337FF"/>
    <w:rsid w:val="00134510"/>
    <w:rsid w:val="00135D79"/>
    <w:rsid w:val="0014084F"/>
    <w:rsid w:val="001434EE"/>
    <w:rsid w:val="00153714"/>
    <w:rsid w:val="00156E26"/>
    <w:rsid w:val="00160E78"/>
    <w:rsid w:val="00172305"/>
    <w:rsid w:val="00172F31"/>
    <w:rsid w:val="00177F68"/>
    <w:rsid w:val="001923E4"/>
    <w:rsid w:val="00195B55"/>
    <w:rsid w:val="001A1625"/>
    <w:rsid w:val="001A1A3A"/>
    <w:rsid w:val="001A58D4"/>
    <w:rsid w:val="001B0B50"/>
    <w:rsid w:val="001C33D1"/>
    <w:rsid w:val="001C33E4"/>
    <w:rsid w:val="001C53C0"/>
    <w:rsid w:val="001D10D7"/>
    <w:rsid w:val="001E230B"/>
    <w:rsid w:val="001F2AAD"/>
    <w:rsid w:val="00203CBC"/>
    <w:rsid w:val="002068C3"/>
    <w:rsid w:val="00210C9C"/>
    <w:rsid w:val="00215B2D"/>
    <w:rsid w:val="002245B2"/>
    <w:rsid w:val="00230DB5"/>
    <w:rsid w:val="00230E9B"/>
    <w:rsid w:val="00236416"/>
    <w:rsid w:val="002366B2"/>
    <w:rsid w:val="00242BFD"/>
    <w:rsid w:val="00246E2A"/>
    <w:rsid w:val="00250659"/>
    <w:rsid w:val="00252708"/>
    <w:rsid w:val="002566C3"/>
    <w:rsid w:val="00274C47"/>
    <w:rsid w:val="00282744"/>
    <w:rsid w:val="002B05CF"/>
    <w:rsid w:val="002B71F7"/>
    <w:rsid w:val="002C3F6D"/>
    <w:rsid w:val="002E29B9"/>
    <w:rsid w:val="002E4513"/>
    <w:rsid w:val="002E63BA"/>
    <w:rsid w:val="002E7344"/>
    <w:rsid w:val="002F2E83"/>
    <w:rsid w:val="00325C77"/>
    <w:rsid w:val="00342AFC"/>
    <w:rsid w:val="0034673D"/>
    <w:rsid w:val="00357197"/>
    <w:rsid w:val="003832A0"/>
    <w:rsid w:val="00383499"/>
    <w:rsid w:val="00385551"/>
    <w:rsid w:val="0039627F"/>
    <w:rsid w:val="003A2061"/>
    <w:rsid w:val="003B1D91"/>
    <w:rsid w:val="003B7A97"/>
    <w:rsid w:val="003C4350"/>
    <w:rsid w:val="003C58B4"/>
    <w:rsid w:val="003D4020"/>
    <w:rsid w:val="003E7320"/>
    <w:rsid w:val="004063BE"/>
    <w:rsid w:val="00416B9B"/>
    <w:rsid w:val="00434E37"/>
    <w:rsid w:val="004354BA"/>
    <w:rsid w:val="00441F9E"/>
    <w:rsid w:val="00443D3E"/>
    <w:rsid w:val="00464989"/>
    <w:rsid w:val="004707E2"/>
    <w:rsid w:val="00476968"/>
    <w:rsid w:val="0049394B"/>
    <w:rsid w:val="004A678C"/>
    <w:rsid w:val="004B121F"/>
    <w:rsid w:val="004B4B54"/>
    <w:rsid w:val="004D2AAC"/>
    <w:rsid w:val="004E1EC2"/>
    <w:rsid w:val="00502A3F"/>
    <w:rsid w:val="005111C5"/>
    <w:rsid w:val="00511BFF"/>
    <w:rsid w:val="00514DA5"/>
    <w:rsid w:val="00516F49"/>
    <w:rsid w:val="0053220A"/>
    <w:rsid w:val="005349AB"/>
    <w:rsid w:val="005351E9"/>
    <w:rsid w:val="00536668"/>
    <w:rsid w:val="0054489D"/>
    <w:rsid w:val="00552D56"/>
    <w:rsid w:val="00552E5D"/>
    <w:rsid w:val="005532DC"/>
    <w:rsid w:val="005534E2"/>
    <w:rsid w:val="00555573"/>
    <w:rsid w:val="005616BD"/>
    <w:rsid w:val="00567D12"/>
    <w:rsid w:val="0057561B"/>
    <w:rsid w:val="00576832"/>
    <w:rsid w:val="005B25E3"/>
    <w:rsid w:val="005B345D"/>
    <w:rsid w:val="005C00CA"/>
    <w:rsid w:val="005C575F"/>
    <w:rsid w:val="005C5DE6"/>
    <w:rsid w:val="005D4EAE"/>
    <w:rsid w:val="005D6324"/>
    <w:rsid w:val="005D79E4"/>
    <w:rsid w:val="005F15CD"/>
    <w:rsid w:val="005F304C"/>
    <w:rsid w:val="005F53F8"/>
    <w:rsid w:val="00607847"/>
    <w:rsid w:val="006113A5"/>
    <w:rsid w:val="00615271"/>
    <w:rsid w:val="006152E6"/>
    <w:rsid w:val="0061689C"/>
    <w:rsid w:val="00623C6E"/>
    <w:rsid w:val="00624F48"/>
    <w:rsid w:val="006422D9"/>
    <w:rsid w:val="006422FE"/>
    <w:rsid w:val="00643205"/>
    <w:rsid w:val="0064325F"/>
    <w:rsid w:val="0065622D"/>
    <w:rsid w:val="006751F0"/>
    <w:rsid w:val="00676E28"/>
    <w:rsid w:val="00685163"/>
    <w:rsid w:val="00691C65"/>
    <w:rsid w:val="006A09DD"/>
    <w:rsid w:val="006B5C17"/>
    <w:rsid w:val="006B7D03"/>
    <w:rsid w:val="006C120A"/>
    <w:rsid w:val="006C78FA"/>
    <w:rsid w:val="006D5749"/>
    <w:rsid w:val="006E0E44"/>
    <w:rsid w:val="006E5C74"/>
    <w:rsid w:val="006F709B"/>
    <w:rsid w:val="006F72FE"/>
    <w:rsid w:val="007029A4"/>
    <w:rsid w:val="00704865"/>
    <w:rsid w:val="00706BD8"/>
    <w:rsid w:val="00712D9B"/>
    <w:rsid w:val="007227D8"/>
    <w:rsid w:val="00731D79"/>
    <w:rsid w:val="00760975"/>
    <w:rsid w:val="007630AA"/>
    <w:rsid w:val="007732F1"/>
    <w:rsid w:val="00785079"/>
    <w:rsid w:val="00787FBA"/>
    <w:rsid w:val="00792C6B"/>
    <w:rsid w:val="007B7C26"/>
    <w:rsid w:val="007E141C"/>
    <w:rsid w:val="007E7B8A"/>
    <w:rsid w:val="007F1A1D"/>
    <w:rsid w:val="007F747C"/>
    <w:rsid w:val="00826BF2"/>
    <w:rsid w:val="00830E44"/>
    <w:rsid w:val="008423FD"/>
    <w:rsid w:val="00845ACB"/>
    <w:rsid w:val="0084749A"/>
    <w:rsid w:val="008476F8"/>
    <w:rsid w:val="0085308B"/>
    <w:rsid w:val="00860EC3"/>
    <w:rsid w:val="008765CA"/>
    <w:rsid w:val="008849D1"/>
    <w:rsid w:val="00884AB5"/>
    <w:rsid w:val="008954DF"/>
    <w:rsid w:val="008969FB"/>
    <w:rsid w:val="008A7634"/>
    <w:rsid w:val="008B2379"/>
    <w:rsid w:val="008D469D"/>
    <w:rsid w:val="008E0F24"/>
    <w:rsid w:val="008E1070"/>
    <w:rsid w:val="008F1D84"/>
    <w:rsid w:val="008F326C"/>
    <w:rsid w:val="009217C3"/>
    <w:rsid w:val="00930D62"/>
    <w:rsid w:val="009473E3"/>
    <w:rsid w:val="00967AAC"/>
    <w:rsid w:val="00993FAE"/>
    <w:rsid w:val="00995971"/>
    <w:rsid w:val="00997C10"/>
    <w:rsid w:val="009A4781"/>
    <w:rsid w:val="009A6100"/>
    <w:rsid w:val="009A61D8"/>
    <w:rsid w:val="009C3501"/>
    <w:rsid w:val="009D1418"/>
    <w:rsid w:val="009D1500"/>
    <w:rsid w:val="009D5781"/>
    <w:rsid w:val="009E712C"/>
    <w:rsid w:val="00A10E42"/>
    <w:rsid w:val="00A110D5"/>
    <w:rsid w:val="00A1783A"/>
    <w:rsid w:val="00A17F67"/>
    <w:rsid w:val="00A22BB4"/>
    <w:rsid w:val="00A256EB"/>
    <w:rsid w:val="00A40D0D"/>
    <w:rsid w:val="00A72161"/>
    <w:rsid w:val="00A76A57"/>
    <w:rsid w:val="00A82BFE"/>
    <w:rsid w:val="00A85B3E"/>
    <w:rsid w:val="00A91BB1"/>
    <w:rsid w:val="00A93C36"/>
    <w:rsid w:val="00AA1153"/>
    <w:rsid w:val="00AB3255"/>
    <w:rsid w:val="00AC11B9"/>
    <w:rsid w:val="00AC2537"/>
    <w:rsid w:val="00AC76C7"/>
    <w:rsid w:val="00AD3F8D"/>
    <w:rsid w:val="00AD4849"/>
    <w:rsid w:val="00AE39E6"/>
    <w:rsid w:val="00AE71DB"/>
    <w:rsid w:val="00B01ECB"/>
    <w:rsid w:val="00B02ED1"/>
    <w:rsid w:val="00B3429D"/>
    <w:rsid w:val="00B35677"/>
    <w:rsid w:val="00B40783"/>
    <w:rsid w:val="00B40E73"/>
    <w:rsid w:val="00B51FB9"/>
    <w:rsid w:val="00B604C2"/>
    <w:rsid w:val="00B61CF2"/>
    <w:rsid w:val="00B66CF3"/>
    <w:rsid w:val="00B67FB9"/>
    <w:rsid w:val="00B83774"/>
    <w:rsid w:val="00B864FC"/>
    <w:rsid w:val="00B932D3"/>
    <w:rsid w:val="00B94ADA"/>
    <w:rsid w:val="00B9521D"/>
    <w:rsid w:val="00B96372"/>
    <w:rsid w:val="00BA4A21"/>
    <w:rsid w:val="00BB1B0F"/>
    <w:rsid w:val="00BC12A0"/>
    <w:rsid w:val="00BE3215"/>
    <w:rsid w:val="00BE3384"/>
    <w:rsid w:val="00BF23AE"/>
    <w:rsid w:val="00C04A9F"/>
    <w:rsid w:val="00C1294B"/>
    <w:rsid w:val="00C15415"/>
    <w:rsid w:val="00C20D83"/>
    <w:rsid w:val="00C22EC5"/>
    <w:rsid w:val="00C32177"/>
    <w:rsid w:val="00C34266"/>
    <w:rsid w:val="00C425F9"/>
    <w:rsid w:val="00C432F3"/>
    <w:rsid w:val="00C43B67"/>
    <w:rsid w:val="00C45F49"/>
    <w:rsid w:val="00C55FA4"/>
    <w:rsid w:val="00C577E6"/>
    <w:rsid w:val="00C63FE7"/>
    <w:rsid w:val="00C66C7F"/>
    <w:rsid w:val="00C742AC"/>
    <w:rsid w:val="00C85913"/>
    <w:rsid w:val="00C86CFA"/>
    <w:rsid w:val="00C90B90"/>
    <w:rsid w:val="00C9337F"/>
    <w:rsid w:val="00C9356A"/>
    <w:rsid w:val="00CA712C"/>
    <w:rsid w:val="00CC2D12"/>
    <w:rsid w:val="00CE24A3"/>
    <w:rsid w:val="00CE695F"/>
    <w:rsid w:val="00D016C1"/>
    <w:rsid w:val="00D1122B"/>
    <w:rsid w:val="00D12F72"/>
    <w:rsid w:val="00D257EB"/>
    <w:rsid w:val="00D25F4B"/>
    <w:rsid w:val="00D3406C"/>
    <w:rsid w:val="00D37CBD"/>
    <w:rsid w:val="00D407A3"/>
    <w:rsid w:val="00D4142E"/>
    <w:rsid w:val="00D419A2"/>
    <w:rsid w:val="00D458D2"/>
    <w:rsid w:val="00D50572"/>
    <w:rsid w:val="00D648A1"/>
    <w:rsid w:val="00D92419"/>
    <w:rsid w:val="00D93EB2"/>
    <w:rsid w:val="00DA0390"/>
    <w:rsid w:val="00DA329A"/>
    <w:rsid w:val="00DB050E"/>
    <w:rsid w:val="00DB0B81"/>
    <w:rsid w:val="00DB6D8B"/>
    <w:rsid w:val="00DC1497"/>
    <w:rsid w:val="00DC3F81"/>
    <w:rsid w:val="00DC4983"/>
    <w:rsid w:val="00DE2FCA"/>
    <w:rsid w:val="00DE3411"/>
    <w:rsid w:val="00DF0925"/>
    <w:rsid w:val="00DF167D"/>
    <w:rsid w:val="00DF7145"/>
    <w:rsid w:val="00E00365"/>
    <w:rsid w:val="00E00DE7"/>
    <w:rsid w:val="00E07FA2"/>
    <w:rsid w:val="00E162D8"/>
    <w:rsid w:val="00E30A1D"/>
    <w:rsid w:val="00E60551"/>
    <w:rsid w:val="00E65D08"/>
    <w:rsid w:val="00E81967"/>
    <w:rsid w:val="00E82B2D"/>
    <w:rsid w:val="00E83DB0"/>
    <w:rsid w:val="00EA097A"/>
    <w:rsid w:val="00EA5A90"/>
    <w:rsid w:val="00EB2DA8"/>
    <w:rsid w:val="00EC67BB"/>
    <w:rsid w:val="00ED5FA9"/>
    <w:rsid w:val="00ED6B64"/>
    <w:rsid w:val="00EE4C0C"/>
    <w:rsid w:val="00EE5FC8"/>
    <w:rsid w:val="00EF205A"/>
    <w:rsid w:val="00F011A7"/>
    <w:rsid w:val="00F012C4"/>
    <w:rsid w:val="00F06C97"/>
    <w:rsid w:val="00F20A39"/>
    <w:rsid w:val="00F22686"/>
    <w:rsid w:val="00F37784"/>
    <w:rsid w:val="00F407CD"/>
    <w:rsid w:val="00F50D47"/>
    <w:rsid w:val="00F701D5"/>
    <w:rsid w:val="00F82356"/>
    <w:rsid w:val="00F86479"/>
    <w:rsid w:val="00F90F5D"/>
    <w:rsid w:val="00FA087C"/>
    <w:rsid w:val="00FA7390"/>
    <w:rsid w:val="00FC379D"/>
    <w:rsid w:val="00FC6FBF"/>
    <w:rsid w:val="00FE61CA"/>
    <w:rsid w:val="00FE6CC4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76086B"/>
  <w15:chartTrackingRefBased/>
  <w15:docId w15:val="{64F0FB39-476C-4A0B-8978-E6BD29A7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Cs w:val="20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  <w:sz w:val="28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ind w:firstLine="708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pPr>
      <w:ind w:left="3420"/>
    </w:pPr>
    <w:rPr>
      <w:rFonts w:ascii="Arial" w:hAnsi="Arial" w:cs="Arial"/>
    </w:rPr>
  </w:style>
  <w:style w:type="paragraph" w:styleId="Ttulo">
    <w:name w:val="Title"/>
    <w:basedOn w:val="Normal"/>
    <w:link w:val="TtuloChar"/>
    <w:qFormat/>
    <w:pPr>
      <w:jc w:val="center"/>
    </w:pPr>
    <w:rPr>
      <w:sz w:val="28"/>
      <w:szCs w:val="20"/>
    </w:rPr>
  </w:style>
  <w:style w:type="paragraph" w:styleId="Corpodetexto">
    <w:name w:val="Body Text"/>
    <w:basedOn w:val="Normal"/>
    <w:rPr>
      <w:sz w:val="28"/>
      <w:szCs w:val="20"/>
    </w:rPr>
  </w:style>
  <w:style w:type="paragraph" w:styleId="Recuodecorpodetexto">
    <w:name w:val="Body Text Indent"/>
    <w:basedOn w:val="Normal"/>
    <w:pPr>
      <w:ind w:left="2268"/>
      <w:jc w:val="both"/>
    </w:pPr>
    <w:rPr>
      <w:sz w:val="28"/>
      <w:szCs w:val="20"/>
    </w:rPr>
  </w:style>
  <w:style w:type="paragraph" w:styleId="Recuodecorpodetexto3">
    <w:name w:val="Body Text Indent 3"/>
    <w:basedOn w:val="Normal"/>
    <w:pPr>
      <w:autoSpaceDE w:val="0"/>
      <w:autoSpaceDN w:val="0"/>
      <w:ind w:firstLine="2835"/>
      <w:jc w:val="both"/>
    </w:pPr>
    <w:rPr>
      <w:sz w:val="20"/>
    </w:rPr>
  </w:style>
  <w:style w:type="paragraph" w:styleId="Textodebalo">
    <w:name w:val="Balloon Text"/>
    <w:basedOn w:val="Normal"/>
    <w:link w:val="TextodebaloChar"/>
    <w:rsid w:val="003834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38349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967AAC"/>
    <w:pPr>
      <w:spacing w:before="100" w:beforeAutospacing="1" w:after="100" w:afterAutospacing="1"/>
    </w:pPr>
  </w:style>
  <w:style w:type="character" w:styleId="Hyperlink">
    <w:name w:val="Hyperlink"/>
    <w:basedOn w:val="Fontepargpadro"/>
    <w:rsid w:val="0065622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5622D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rsid w:val="007F1A1D"/>
    <w:rPr>
      <w:sz w:val="28"/>
    </w:rPr>
  </w:style>
  <w:style w:type="table" w:styleId="Tabelacomgrade">
    <w:name w:val="Table Grid"/>
    <w:basedOn w:val="Tabelanormal"/>
    <w:rsid w:val="008B2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DC3F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3F81"/>
    <w:rPr>
      <w:sz w:val="24"/>
      <w:szCs w:val="24"/>
    </w:rPr>
  </w:style>
  <w:style w:type="paragraph" w:styleId="Rodap">
    <w:name w:val="footer"/>
    <w:basedOn w:val="Normal"/>
    <w:link w:val="RodapChar"/>
    <w:rsid w:val="00DC3F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3F81"/>
    <w:rPr>
      <w:sz w:val="24"/>
      <w:szCs w:val="24"/>
    </w:rPr>
  </w:style>
  <w:style w:type="paragraph" w:styleId="SemEspaamento">
    <w:name w:val="No Spacing"/>
    <w:uiPriority w:val="1"/>
    <w:qFormat/>
    <w:rsid w:val="00DC3F8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19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F3A3B-1EA6-4776-A728-93AF1049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13</Pages>
  <Words>2685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N° _____ / 2005</vt:lpstr>
    </vt:vector>
  </TitlesOfParts>
  <Company/>
  <LinksUpToDate>false</LinksUpToDate>
  <CharactersWithSpaces>17154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N° _____ / 2005</dc:title>
  <dc:subject/>
  <dc:creator>xp</dc:creator>
  <cp:keywords/>
  <cp:lastModifiedBy>Dell</cp:lastModifiedBy>
  <cp:revision>10</cp:revision>
  <cp:lastPrinted>2022-10-20T19:06:00Z</cp:lastPrinted>
  <dcterms:created xsi:type="dcterms:W3CDTF">2024-12-26T21:43:00Z</dcterms:created>
  <dcterms:modified xsi:type="dcterms:W3CDTF">2025-02-12T18:57:00Z</dcterms:modified>
</cp:coreProperties>
</file>