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2F7678CA" w:rsidR="000B5ECA" w:rsidRPr="004E4230" w:rsidRDefault="000B5ECA" w:rsidP="003671B3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Nº________/2025</w:t>
      </w:r>
    </w:p>
    <w:p w14:paraId="30F25B72" w14:textId="77777777" w:rsidR="00AF0002" w:rsidRDefault="00AF0002" w:rsidP="003671B3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</w:p>
    <w:p w14:paraId="340C5EC6" w14:textId="6B54D814" w:rsidR="000B5ECA" w:rsidRPr="004E4230" w:rsidRDefault="000B5ECA" w:rsidP="003671B3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DISPÕE SOBRE A</w:t>
      </w:r>
      <w:r w:rsidR="00245D1C" w:rsidRPr="004E4230">
        <w:rPr>
          <w:rFonts w:ascii="Arial" w:hAnsi="Arial" w:cs="Arial"/>
          <w:sz w:val="24"/>
          <w:szCs w:val="24"/>
        </w:rPr>
        <w:t xml:space="preserve">LTERAÇÃO DE </w:t>
      </w:r>
      <w:r w:rsidRPr="004E4230">
        <w:rPr>
          <w:rFonts w:ascii="Arial" w:hAnsi="Arial" w:cs="Arial"/>
          <w:sz w:val="24"/>
          <w:szCs w:val="24"/>
        </w:rPr>
        <w:t xml:space="preserve">DENOMINAÇÃO DE </w:t>
      </w:r>
      <w:r w:rsidR="00245D1C" w:rsidRPr="004E4230">
        <w:rPr>
          <w:rFonts w:ascii="Arial" w:hAnsi="Arial" w:cs="Arial"/>
          <w:sz w:val="24"/>
          <w:szCs w:val="24"/>
        </w:rPr>
        <w:t>LOGRADOURO PÚBLICO LOCALIZADO NA SEDE 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3671B3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5CAAF8B5" w:rsidR="00245D1C" w:rsidRPr="004E4230" w:rsidRDefault="00245D1C" w:rsidP="003671B3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 legais, por seus representantes legais, aprova a seguinte Lei:</w:t>
      </w:r>
    </w:p>
    <w:p w14:paraId="0BA286F2" w14:textId="77777777" w:rsidR="000B5ECA" w:rsidRPr="004E4230" w:rsidRDefault="000B5ECA" w:rsidP="003671B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468237F" w14:textId="6984422C" w:rsidR="000B5ECA" w:rsidRPr="004E4230" w:rsidRDefault="000B5ECA" w:rsidP="003671B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1º Fica denominada </w:t>
      </w:r>
      <w:r w:rsidRPr="00AF0002">
        <w:rPr>
          <w:rFonts w:ascii="Arial" w:hAnsi="Arial" w:cs="Arial"/>
          <w:b/>
          <w:bCs/>
          <w:sz w:val="24"/>
          <w:szCs w:val="24"/>
        </w:rPr>
        <w:t>"</w:t>
      </w:r>
      <w:r w:rsidR="00245D1C" w:rsidRPr="00AF0002">
        <w:rPr>
          <w:rFonts w:ascii="Arial" w:hAnsi="Arial" w:cs="Arial"/>
          <w:b/>
          <w:bCs/>
          <w:sz w:val="24"/>
          <w:szCs w:val="24"/>
        </w:rPr>
        <w:t xml:space="preserve">Rua </w:t>
      </w:r>
      <w:r w:rsidR="003671B3">
        <w:rPr>
          <w:rFonts w:ascii="Arial" w:hAnsi="Arial" w:cs="Arial"/>
          <w:b/>
          <w:bCs/>
          <w:sz w:val="24"/>
          <w:szCs w:val="24"/>
        </w:rPr>
        <w:t>José Ferraz de Oliveira</w:t>
      </w:r>
      <w:r w:rsidR="00AF0002" w:rsidRPr="00AF0002">
        <w:rPr>
          <w:rFonts w:ascii="Arial" w:hAnsi="Arial" w:cs="Arial"/>
          <w:b/>
          <w:bCs/>
          <w:sz w:val="24"/>
          <w:szCs w:val="24"/>
        </w:rPr>
        <w:t>”</w:t>
      </w:r>
      <w:r w:rsidR="00AF0002">
        <w:rPr>
          <w:rFonts w:ascii="Arial" w:hAnsi="Arial" w:cs="Arial"/>
          <w:sz w:val="24"/>
          <w:szCs w:val="24"/>
        </w:rPr>
        <w:t xml:space="preserve">, a atual “Rua </w:t>
      </w:r>
      <w:r w:rsidR="003671B3">
        <w:rPr>
          <w:rFonts w:ascii="Arial" w:hAnsi="Arial" w:cs="Arial"/>
          <w:sz w:val="24"/>
          <w:szCs w:val="24"/>
        </w:rPr>
        <w:t>das Maravilhas</w:t>
      </w:r>
      <w:r w:rsidR="00AF0002">
        <w:rPr>
          <w:rFonts w:ascii="Arial" w:hAnsi="Arial" w:cs="Arial"/>
          <w:sz w:val="24"/>
          <w:szCs w:val="24"/>
        </w:rPr>
        <w:t xml:space="preserve">”, localizada no Bairro Cidade </w:t>
      </w:r>
      <w:r w:rsidR="003671B3">
        <w:rPr>
          <w:rFonts w:ascii="Arial" w:hAnsi="Arial" w:cs="Arial"/>
          <w:sz w:val="24"/>
          <w:szCs w:val="24"/>
        </w:rPr>
        <w:t>Jardim</w:t>
      </w:r>
      <w:r w:rsidR="00AF0002">
        <w:rPr>
          <w:rFonts w:ascii="Arial" w:hAnsi="Arial" w:cs="Arial"/>
          <w:sz w:val="24"/>
          <w:szCs w:val="24"/>
        </w:rPr>
        <w:t xml:space="preserve">, na Sede do </w:t>
      </w:r>
      <w:r w:rsidRPr="004E4230">
        <w:rPr>
          <w:rFonts w:ascii="Arial" w:hAnsi="Arial" w:cs="Arial"/>
          <w:sz w:val="24"/>
          <w:szCs w:val="24"/>
        </w:rPr>
        <w:t>município de Almenara, Estado de Minas Gerais.</w:t>
      </w:r>
    </w:p>
    <w:p w14:paraId="25F30C46" w14:textId="0500214A" w:rsidR="000B5ECA" w:rsidRPr="004E4230" w:rsidRDefault="000B5ECA" w:rsidP="003671B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AF0002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1748692F" w14:textId="6CF08EFF" w:rsidR="000B5ECA" w:rsidRPr="004E4230" w:rsidRDefault="000B5ECA" w:rsidP="003671B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245D1C" w:rsidRPr="004E4230">
        <w:rPr>
          <w:rFonts w:ascii="Arial" w:hAnsi="Arial" w:cs="Arial"/>
          <w:sz w:val="24"/>
          <w:szCs w:val="24"/>
        </w:rPr>
        <w:t xml:space="preserve">03 de julho </w:t>
      </w:r>
      <w:r w:rsidRPr="004E4230">
        <w:rPr>
          <w:rFonts w:ascii="Arial" w:hAnsi="Arial" w:cs="Arial"/>
          <w:sz w:val="24"/>
          <w:szCs w:val="24"/>
        </w:rPr>
        <w:t>de 2025.</w:t>
      </w:r>
    </w:p>
    <w:p w14:paraId="1E057BD9" w14:textId="77777777" w:rsidR="00AF0002" w:rsidRPr="004E4230" w:rsidRDefault="00AF0002" w:rsidP="003671B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3671B3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59A3B9DF" w:rsidR="000B5ECA" w:rsidRPr="004E4230" w:rsidRDefault="003671B3" w:rsidP="003671B3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CLEITON MÁRCIO JOSÉ OS SANTOS</w:t>
      </w:r>
    </w:p>
    <w:p w14:paraId="16A200A3" w14:textId="55B8F73E" w:rsidR="000B5ECA" w:rsidRPr="004E4230" w:rsidRDefault="000B5ECA" w:rsidP="003671B3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3671B3">
      <w:pPr>
        <w:pStyle w:val="SemEspaamento"/>
        <w:spacing w:line="360" w:lineRule="auto"/>
        <w:ind w:firstLine="1134"/>
        <w:rPr>
          <w:rFonts w:ascii="Arial" w:hAnsi="Arial" w:cs="Arial"/>
          <w:sz w:val="24"/>
          <w:szCs w:val="24"/>
        </w:rPr>
      </w:pPr>
    </w:p>
    <w:p w14:paraId="06F3E100" w14:textId="4B986019" w:rsidR="00442855" w:rsidRPr="004E4230" w:rsidRDefault="00245D1C" w:rsidP="003671B3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3671B3" w:rsidRPr="003671B3">
        <w:rPr>
          <w:rFonts w:ascii="Arial" w:hAnsi="Arial" w:cs="Arial"/>
          <w:sz w:val="24"/>
          <w:szCs w:val="24"/>
        </w:rPr>
        <w:t>O presente Projeto de Lei tem por escopo homenagear uma figura emblemática e de inestimável valor para a história e o desenvolvimento do Município de Almenara, por meio da denominação de um logradouro público em sua memória. A iniciativa visa perpetuar o legado do Senhor José Ferraz, reconhecendo sua significativa contribuição para a comunidade local.</w:t>
      </w:r>
      <w:r w:rsidR="003671B3" w:rsidRPr="003671B3">
        <w:t xml:space="preserve"> </w:t>
      </w:r>
      <w:r w:rsidR="003671B3" w:rsidRPr="003671B3">
        <w:rPr>
          <w:rFonts w:ascii="Arial" w:hAnsi="Arial" w:cs="Arial"/>
          <w:sz w:val="24"/>
          <w:szCs w:val="24"/>
        </w:rPr>
        <w:t>O Senhor José Ferraz foi, sem dúvida, uma das personalidades mais conhecidas e respeitadas em Almenara. Sua trajetória de vida e profissional esteve intrinsecamente ligada ao cotidiano dos munícipes, marcando gerações com sua dedicação e empreendedorismo.</w:t>
      </w:r>
      <w:r w:rsidR="003671B3" w:rsidRPr="003671B3">
        <w:t xml:space="preserve"> </w:t>
      </w:r>
      <w:r w:rsidR="003671B3" w:rsidRPr="003671B3">
        <w:rPr>
          <w:rFonts w:ascii="Arial" w:hAnsi="Arial" w:cs="Arial"/>
          <w:sz w:val="24"/>
          <w:szCs w:val="24"/>
        </w:rPr>
        <w:t>A padaria de sua propriedade não era meramente um estabelecimento comercial; ela representava um marco na história de Almenara. Era um local onde se construíam memórias, onde as famílias se abasteciam e onde a comunidade se encontrava. A qualidade de seus produtos, a cordialidade no atendimento e a presença constante do Senhor José Ferraz no dia a dia da padaria transformaram-na em um símbolo de tradição e excelência, elementos que se entrelaçaram com a própria identidade do município.</w:t>
      </w:r>
    </w:p>
    <w:sectPr w:rsidR="00442855" w:rsidRPr="004E4230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C4237" w14:textId="77777777" w:rsidR="00F036F8" w:rsidRDefault="00F036F8">
      <w:pPr>
        <w:spacing w:after="0" w:line="240" w:lineRule="auto"/>
      </w:pPr>
      <w:r>
        <w:separator/>
      </w:r>
    </w:p>
  </w:endnote>
  <w:endnote w:type="continuationSeparator" w:id="0">
    <w:p w14:paraId="56816A6E" w14:textId="77777777" w:rsidR="00F036F8" w:rsidRDefault="00F03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27EFE" w14:textId="77777777" w:rsidR="00F036F8" w:rsidRDefault="00F036F8">
      <w:pPr>
        <w:spacing w:after="0" w:line="240" w:lineRule="auto"/>
      </w:pPr>
      <w:r>
        <w:separator/>
      </w:r>
    </w:p>
  </w:footnote>
  <w:footnote w:type="continuationSeparator" w:id="0">
    <w:p w14:paraId="2A37A2E4" w14:textId="77777777" w:rsidR="00F036F8" w:rsidRDefault="00F03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245D1C"/>
    <w:rsid w:val="003078E4"/>
    <w:rsid w:val="00340020"/>
    <w:rsid w:val="003671B3"/>
    <w:rsid w:val="003C0104"/>
    <w:rsid w:val="00442855"/>
    <w:rsid w:val="004E4230"/>
    <w:rsid w:val="00792E48"/>
    <w:rsid w:val="00AF0002"/>
    <w:rsid w:val="00D0545E"/>
    <w:rsid w:val="00F0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11</cp:revision>
  <dcterms:created xsi:type="dcterms:W3CDTF">2021-02-16T01:35:00Z</dcterms:created>
  <dcterms:modified xsi:type="dcterms:W3CDTF">2025-08-06T19:35:00Z</dcterms:modified>
</cp:coreProperties>
</file>